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ContentType="application/vnd.openxmlformats-officedocument.customXmlProperties+xml" PartName="/customXml/itemProps1.xml"/>
  <Override ContentType="application/vnd.openxmlformats-officedocument.customXmlProperties+xml" PartName="/customXml/itemProps2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comments+xml" PartName="/word/comments.xml"/>
  <Override ContentType="application/vnd.openxmlformats-officedocument.wordprocessingml.commentsExtended+xml" PartName="/word/commentsExtended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image/png" PartName="/word/media/document_image_rId11.png"/>
  <Override ContentType="image/png" PartName="/word/media/document_image_rId12.png"/>
  <Override ContentType="image/png" PartName="/word/media/document_image_rId13.png"/>
  <Override ContentType="image/png" PartName="/word/media/document_image_rId14.png"/>
  <Override ContentType="image/png" PartName="/word/media/document_image_rId15.png"/>
  <Override ContentType="image/png" PartName="/word/media/document_image_rId16.png"/>
  <Override ContentType="image/png" PartName="/word/media/document_image_rId17.png"/>
  <Override ContentType="image/png" PartName="/word/media/document_image_rId18.png"/>
  <Override ContentType="image/png" PartName="/word/media/document_image_rId19.png"/>
  <Override ContentType="image/png" PartName="/word/media/document_image_rId20.png"/>
  <Override ContentType="image/png" PartName="/word/media/document_image_rId21.png"/>
  <Override ContentType="image/png" PartName="/word/media/document_image_rId22.png"/>
  <Override ContentType="image/png" PartName="/word/media/document_image_rId23.png"/>
  <Override ContentType="image/png" PartName="/word/media/document_image_rId24.png"/>
  <Override ContentType="image/png" PartName="/word/media/document_image_rId25.png"/>
  <Override ContentType="image/png" PartName="/word/media/document_image_rId26.png"/>
  <Override ContentType="image/png" PartName="/word/media/document_image_rId27.png"/>
  <Override ContentType="image/png" PartName="/word/media/document_image_rId28.png"/>
  <Override ContentType="image/png" PartName="/word/media/document_image_rId29.png"/>
  <Override ContentType="image/png" PartName="/word/media/document_image_rId30.png"/>
  <Override ContentType="image/png" PartName="/word/media/document_image_rId31.png"/>
  <Override ContentType="image/png" PartName="/word/media/document_image_rId32.png"/>
  <Override ContentType="image/png" PartName="/word/media/document_image_rId33.png"/>
  <Override ContentType="image/png" PartName="/word/media/document_image_rId34.png"/>
  <Override ContentType="image/png" PartName="/word/media/document_image_rId35.png"/>
  <Override ContentType="image/png" PartName="/word/media/document_image_rId36.png"/>
  <Override ContentType="image/png" PartName="/word/media/document_image_rId37.png"/>
  <Override ContentType="image/png" PartName="/word/media/document_image_rId38.png"/>
  <Override ContentType="image/png" PartName="/word/media/document_image_rId39.png"/>
  <Override ContentType="image/png" PartName="/word/media/document_image_rId40.png"/>
  <Override ContentType="image/png" PartName="/word/media/document_image_rId41.png"/>
  <Override ContentType="image/png" PartName="/word/media/document_image_rId42.png"/>
  <Override ContentType="image/png" PartName="/word/media/document_image_rId43.png"/>
  <Override ContentType="image/png" PartName="/word/media/document_image_rId44.png"/>
  <Override ContentType="image/png" PartName="/word/media/document_image_rId45.png"/>
  <Override ContentType="image/png" PartName="/word/media/document_image_rId46.png"/>
  <Override ContentType="image/png" PartName="/word/media/document_image_rId47.png"/>
  <Override ContentType="image/png" PartName="/word/media/document_image_rId48.png"/>
  <Override ContentType="image/png" PartName="/word/media/document_image_rId49.png"/>
  <Override ContentType="image/png" PartName="/word/media/document_image_rId50.png"/>
  <Override ContentType="image/png" PartName="/word/media/document_image_rId51.png"/>
  <Override ContentType="image/png" PartName="/word/media/document_image_rId52.png"/>
  <Override ContentType="image/png" PartName="/word/media/document_image_rId53.png"/>
  <Override ContentType="image/png" PartName="/word/media/document_image_rId54.png"/>
  <Override ContentType="image/png" PartName="/word/media/document_image_rId55.png"/>
  <Override ContentType="image/png" PartName="/word/media/document_image_rId56.png"/>
  <Override ContentType="image/png" PartName="/word/media/document_image_rId57.png"/>
  <Override ContentType="image/png" PartName="/word/media/document_image_rId58.png"/>
  <Override ContentType="image/png" PartName="/word/media/document_image_rId59.png"/>
  <Override ContentType="image/png" PartName="/word/media/document_image_rId60.png"/>
  <Override ContentType="image/png" PartName="/word/media/document_image_rId61.png"/>
  <Override ContentType="image/png" PartName="/word/media/document_image_rId62.png"/>
  <Override ContentType="image/png" PartName="/word/media/document_image_rId63.png"/>
  <Override ContentType="image/png" PartName="/word/media/document_image_rId64.png"/>
  <Override ContentType="image/png" PartName="/word/media/document_image_rId65.png"/>
  <Override ContentType="image/png" PartName="/word/media/document_image_rId66.png"/>
  <Override ContentType="image/png" PartName="/word/media/document_image_rId67.png"/>
  <Override ContentType="image/png" PartName="/word/media/document_image_rId68.png"/>
  <Override ContentType="image/png" PartName="/word/media/document_image_rId69.png"/>
  <Override ContentType="image/png" PartName="/word/media/document_image_rId70.png"/>
  <Override ContentType="image/png" PartName="/word/media/document_image_rId71.png"/>
  <Override ContentType="image/png" PartName="/word/media/document_image_rId72.png"/>
  <Override ContentType="image/png" PartName="/word/media/document_image_rId73.png"/>
  <Override ContentType="image/png" PartName="/word/media/document_image_rId74.png"/>
  <Override ContentType="image/png" PartName="/word/media/document_image_rId75.png"/>
  <Override ContentType="image/png" PartName="/word/media/document_image_rId76.png"/>
  <Override ContentType="image/png" PartName="/word/media/document_image_rId77.png"/>
  <Override ContentType="image/png" PartName="/word/media/document_image_rId78.png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Target="docProps/app.xml" Type="http://schemas.openxmlformats.org/officeDocument/2006/relationships/extended-properties" Id="rId3"/><Relationship Target="docProps/core.xml" Type="http://schemas.openxmlformats.org/package/2006/relationships/metadata/core-properties" Id="rId2"/><Relationship Target="word/document.xml" Type="http://schemas.openxmlformats.org/officeDocument/2006/relationships/officeDocument" Id="rId1"/><Relationship Target="docProps/custom.xml" Type="http://schemas.openxmlformats.org/officeDocument/2006/relationships/custom-properties" Id="rId4"/></Relationships>
</file>

<file path=word/document.xml><?xml version="1.0" encoding="utf-8"?>
<w:document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mc:Ignorable="w14 w15 w16se wp14">
  <w:background w:color="FFFFFF"/>
  <w:body>
    <!-- Modified by docx4j 6.1.2 (Apache licensed) using ORACLE_JRE JAXB in Tencent Java 1.8.0_262 on Linux -->
    <w:p>
      <w:pPr>
        <w:pStyle w:val="t1"/>
        <w:snapToGrid w:val="false"/>
        <w:spacing w:line="240" w:lineRule="auto"/>
        <w:ind w:left="0"/>
        <w:jc w:val="left"/>
        <w:rPr>
          <w:rFonts w:ascii="Helvetica Neue" w:hAnsi="Helvetica Neue" w:eastAsia="Helvetica Neue"/>
          <w:b w:val="true"/>
          <w:bCs w:val="true"/>
          <w:color w:val="403ED6"/>
          <w:sz w:val="72"/>
          <w:szCs w:val="72"/>
          <w:shd w:val="clear" w:fill="FFFFFF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72"/>
          <w:szCs w:val="72"/>
          <w:shd w:val="clear" w:fill="FFFFFF"/>
        </w:rPr>
        <w:t>望越</w:t>
      </w:r>
      <w:r>
        <w:rPr>
          <w:rFonts w:ascii="Helvetica Neue" w:hAnsi="Helvetica Neue" w:eastAsia="Helvetica Neue"/>
          <w:b w:val="true"/>
          <w:bCs w:val="true"/>
          <w:color w:val="403ED6"/>
          <w:sz w:val="72"/>
          <w:szCs w:val="72"/>
          <w:shd w:val="clear" w:fill="FFFFFF"/>
        </w:rPr>
        <w:t>百级仿官 攻略</w:t>
      </w:r>
    </w:p>
    <w:p>
      <w:pPr>
        <w:pStyle w:val="t1"/>
        <w:snapToGrid w:val="false"/>
        <w:spacing w:line="240" w:lineRule="auto"/>
        <w:ind w:left="0"/>
        <w:jc w:val="left"/>
        <w:rPr>
          <w:rFonts w:ascii="微软雅黑" w:hAnsi="微软雅黑" w:eastAsia="微软雅黑"/>
          <w:b w:val="true"/>
          <w:bCs w:val="true"/>
          <w:color w:val="CC0000"/>
          <w:sz w:val="28"/>
          <w:szCs w:val="28"/>
        </w:rPr>
      </w:pPr>
      <w:r>
        <w:rPr>
          <w:rFonts w:ascii="微软雅黑" w:hAnsi="微软雅黑" w:eastAsia="微软雅黑"/>
          <w:b w:val="true"/>
          <w:bCs w:val="true"/>
          <w:color w:val="CC0000"/>
          <w:sz w:val="28"/>
          <w:szCs w:val="28"/>
        </w:rPr>
        <w:t>转职介绍：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403ED6"/>
          <w:sz w:val="32"/>
          <w:szCs w:val="3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32"/>
          <w:szCs w:val="32"/>
        </w:rPr>
        <w:t>1.1版本已经更新五职业女鬼剑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男鬼剑士：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极诣·剑魂，极诣·鬼泣，极诣·狂战士，极诣·阿修罗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女鬼剑士：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极诣·驭剑士，极诣·契魔者，极诣·流浪武士，极诣·暗殿骑士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，极诣·刃影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男格斗家：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归元·气功师，归元·散打，归元·街霸，归元·柔道家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女格斗家：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归元·气功师，归元·散打，归元·街霸，归元·柔道家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男神枪手：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重霄·漫游枪手，重霄·枪炮师，重霄·机械师，重霄·弹药专家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女神枪手：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重宵·漫游枪手，重宵·枪炮师，重宵·机械师，重宵·弹药专家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男魔法师：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知源·元素爆破师，知源·冰结师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女魔法师：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知源·元素师，知源·召唤师，知源·战斗法师，知源·魔道学者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圣职者：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神启·圣骑士，神启·蓝拳圣使，神启·驱魔师，神启·复仇者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女圣职者：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神启·圣骑士，神启·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异端审判者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，神启·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巫女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，神启·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诱魔者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黑暗武士：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自我觉醒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技能介绍：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全职业真实二觉三觉：真实伤害</w:t>
      </w:r>
    </w:p>
    <w:p>
      <w:pPr>
        <w:snapToGrid w:val="false"/>
        <w:spacing w:before="0" w:after="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技能经过特别精心优化，流畅的一批。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职业介绍：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全职业技能伤害平衡，经过无数次测试，不存在有下水道职业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；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没有花里胡哨无体验感无流畅度的垃圾附加职业。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装备介绍：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装备制作，升级，融合路线完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美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同步国服；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无乱七八糟的自制装备，装备属性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同步官服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真实有效。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本服无花里胡哨的传奇光环宠物。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装备上会有对应的套装名，不会因Lv100级装备过多而找不到对应套装。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drawing>
          <wp:inline distT="0" distB="0" distL="0" distR="0">
            <wp:extent cx="7200265" cy="5400198"/>
            <wp:effectExtent l="0" t="0" r="0" b="0"/>
            <wp:docPr id="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护石：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技能强化装备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如：剑魂猛龙飓风强化，自动追踪怪物；剑宗破军发射剑气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drawing>
          <wp:inline distT="0" distB="0" distL="0" distR="0">
            <wp:extent cx="2105025" cy="4600575"/>
            <wp:effectExtent l="0" t="0" r="0" b="0"/>
            <wp:docPr id="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drawing>
          <wp:inline distT="0" distB="0" distL="0" distR="0">
            <wp:extent cx="2162175" cy="4676775"/>
            <wp:effectExtent l="0" t="0" r="0" b="0"/>
            <wp:docPr id="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伤害优化及字体</w:t>
      </w:r>
      <w:r>
        <w:rPr>
          <w:rFonts w:ascii="微软雅黑" w:hAnsi="微软雅黑" w:eastAsia="微软雅黑"/>
          <w:color w:val="CC0000"/>
          <w:sz w:val="28"/>
          <w:szCs w:val="28"/>
        </w:rPr>
        <w:t>：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伤害优化：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附加白字伤害优化，技能攻击力、额外黄字伤害、额外暴击伤害、最终伤害。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全部真实有效。普通暴伤只取最高值，额外暴伤可无限叠加。黄字伤害同理！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字体优化：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伤害字体同步国服，附加伤害小字体同步装备。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穿戴的装备有多少个附加伤害，就多少条小字体，完美同步。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drawing>
          <wp:inline distT="0" distB="0" distL="0" distR="0">
            <wp:extent cx="2114550" cy="2971800"/>
            <wp:effectExtent l="0" t="0" r="0" b="0"/>
            <wp:docPr id="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drawing>
          <wp:inline distT="0" distB="0" distL="0" distR="0">
            <wp:extent cx="2886075" cy="2800350"/>
            <wp:effectExtent l="0" t="0" r="0" b="0"/>
            <wp:docPr id="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2"/>
        <w:snapToGrid w:val="false"/>
        <w:spacing w:line="240" w:lineRule="auto"/>
        <w:ind w:leftChars="4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字体皮肤仓库：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6296025" cy="4533900"/>
            <wp:effectExtent l="0" t="0" r="0" b="0"/>
            <wp:docPr id="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6372225" cy="4581525"/>
            <wp:effectExtent l="0" t="0" r="0" b="0"/>
            <wp:docPr id="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怪物血条：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全新怪物血条：同步国服无法抓取、无敌状态显示。最终伤害补正，根据自身名望增减。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753100" cy="800100"/>
            <wp:effectExtent l="0" t="0" r="0" b="0"/>
            <wp:docPr id="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Helvetica Neue" w:hAnsi="Helvetica Neue" w:eastAsia="Helvetica Neue"/>
          <w:color w:val="CC0000"/>
          <w:sz w:val="28"/>
          <w:szCs w:val="28"/>
        </w:rPr>
      </w:pPr>
      <w:r>
        <w:rPr>
          <w:rFonts w:ascii="Helvetica Neue" w:hAnsi="Helvetica Neue" w:eastAsia="Helvetica Neue"/>
          <w:color w:val="CC0000"/>
          <w:sz w:val="28"/>
          <w:szCs w:val="28"/>
        </w:rPr>
        <w:t>独家名望</w:t>
      </w:r>
      <w:r>
        <w:rPr>
          <w:rFonts w:ascii="Helvetica Neue" w:hAnsi="Helvetica Neue" w:eastAsia="Helvetica Neue"/>
          <w:color w:val="CC0000"/>
          <w:sz w:val="28"/>
          <w:szCs w:val="28"/>
        </w:rPr>
        <w:t>值</w:t>
      </w:r>
      <w:r>
        <w:rPr>
          <w:rFonts w:ascii="Helvetica Neue" w:hAnsi="Helvetica Neue" w:eastAsia="Helvetica Neue"/>
          <w:color w:val="CC0000"/>
          <w:sz w:val="28"/>
          <w:szCs w:val="28"/>
        </w:rPr>
        <w:t>系统：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实时更新数据，更换新装备是否有提升再也不用去计算了，清晰可见。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名望等级提升后，伤害也会适应得到等量提升。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1704975" cy="1752600"/>
            <wp:effectExtent l="0" t="0" r="0" b="0"/>
            <wp:docPr id="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同步国服14技能键位：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游戏内增加的活动：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</w:pPr>
      <w:r>
        <w:rPr>
          <w:rFonts w:ascii="宋体" w:hAnsi="宋体" w:eastAsia="宋体"/>
          <w:b w:val="true"/>
          <w:bCs w:val="true"/>
          <w:color w:val="000000"/>
          <w:spacing w:val="0"/>
          <w:sz w:val="24"/>
          <w:szCs w:val="24"/>
          <w:shd w:val="clear" w:fill="ffffff"/>
        </w:rPr>
        <w:t>阿拉德战令：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</w:pPr>
      <w:r>
        <w:rPr>
          <w:rFonts w:ascii="宋体" w:hAnsi="宋体" w:eastAsia="宋体"/>
          <w:b w:val="true"/>
          <w:bCs w:val="true"/>
          <w:color w:val="000000"/>
          <w:spacing w:val="0"/>
          <w:sz w:val="24"/>
          <w:szCs w:val="24"/>
          <w:shd w:val="clear" w:fill="ffffff"/>
        </w:rPr>
        <w:t>机智的畅玩探索：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</w:pPr>
      <w:r>
        <w:rPr>
          <w:rFonts w:ascii="宋体" w:hAnsi="宋体" w:eastAsia="宋体"/>
          <w:b w:val="true"/>
          <w:bCs w:val="true"/>
          <w:color w:val="000000"/>
          <w:spacing w:val="0"/>
          <w:sz w:val="24"/>
          <w:szCs w:val="24"/>
          <w:shd w:val="clear" w:fill="ffffff"/>
        </w:rPr>
        <w:t>CDK拍卖行（不需要或已经有该物品的CDK可以出售）：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公会排行榜</w:t>
      </w: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（上榜的公会可获得奖励）</w:t>
      </w: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1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消费充值排行榜（上榜的土豪大佬逼格拉满）：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点卷消费排行榜（上榜的土豪大佬逼格拉满）：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新手上线流程：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4"/>
          <w:szCs w:val="24"/>
        </w:rPr>
        <w:t>官方网站和群里有新手操作视频供观看。</w:t>
      </w:r>
    </w:p>
    <w:p>
      <w:pPr>
        <w:snapToGrid w:val="false"/>
        <w:spacing w:before="60" w:after="60" w:line="240" w:lineRule="auto"/>
        <w:ind w:leftChars="200" w:firstLineChars="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下载解压完成后，打开登录器注册号登录游戏。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3948895"/>
            <wp:effectExtent l="0" t="0" r="0" b="0"/>
            <wp:docPr id="2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394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4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30"/>
          <w:szCs w:val="30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创建角色：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点击赛丽亚领取新手大礼包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2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  <w:t>使用宁尤的黄金成长胶囊秒升满级Lv100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124075" cy="4886325"/>
            <wp:effectExtent l="0" t="0" r="0" b="0"/>
            <wp:docPr id="2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543175" cy="5715000"/>
            <wp:effectExtent l="0" t="0" r="0" b="0"/>
            <wp:docPr id="2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把赛丽亚这的任务全做了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3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随后开启赠送的所有礼盒，会得到装备、光环、宠物、勋章、称号、透明天空及其它物品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用增幅书和增幅卷把所有装备增幅到+13，穿上装备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095500" cy="1933575"/>
            <wp:effectExtent l="0" t="0" r="0" b="0"/>
            <wp:docPr id="3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162175" cy="1866900"/>
            <wp:effectExtent l="0" t="0" r="0" b="0"/>
            <wp:docPr id="3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  <w:t>所有职业统一在铁匠林纳斯NPC处</w:t>
      </w:r>
      <w:r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  <w:t>进行</w:t>
      </w:r>
      <w:r>
        <w:rPr>
          <w:rFonts w:ascii="Helvetica Neue" w:hAnsi="Helvetica Neue" w:eastAsia="Helvetica Neue"/>
          <w:b w:val="true"/>
          <w:bCs w:val="true"/>
          <w:color w:val="403ED6"/>
          <w:sz w:val="28"/>
          <w:szCs w:val="28"/>
        </w:rPr>
        <w:t>转职和觉醒。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3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新手礼包内有10000无色小晶块和20个寒冬硬币(每个95000金币)短时间内够用。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200275" cy="1819275"/>
            <wp:effectExtent l="0" t="0" r="0" b="0"/>
            <wp:docPr id="3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124075" cy="1428750"/>
            <wp:effectExtent l="0" t="0" r="0" b="0"/>
            <wp:docPr id="3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提示：快捷物品栏装备必须放快捷栏才会生效属性，六个格子放哪个都行。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3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接下来就可以按ALT+2飞到比拉谢尔，开启你的欧皇时刻了。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266950" cy="2790825"/>
            <wp:effectExtent l="0" t="0" r="0" b="0"/>
            <wp:docPr id="3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CC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CC0000"/>
          <w:sz w:val="24"/>
          <w:szCs w:val="24"/>
        </w:rPr>
        <w:t>智慧的引导：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暴率高，每把必掉Lv100级的史诗装备，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本服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不是变态服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，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没有掉一堆史诗装备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的效果</w:t>
      </w: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3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黑钻：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推荐购买黑钻，无限疲劳、寒冬硬币暴率翻倍，额外掉落</w:t>
      </w:r>
      <w:r>
        <w:rPr>
          <w:rFonts w:ascii="Helvetica Neue" w:hAnsi="Helvetica Neue" w:eastAsia="Helvetica Neue"/>
          <w:b w:val="true"/>
          <w:bCs w:val="true"/>
          <w:color w:val="333333"/>
          <w:sz w:val="22"/>
          <w:szCs w:val="22"/>
        </w:rPr>
        <w:t>堇青石</w:t>
      </w:r>
      <w:r>
        <w:rPr>
          <w:rFonts w:ascii="Helvetica Neue" w:hAnsi="Helvetica Neue" w:eastAsia="Helvetica Neue"/>
          <w:b w:val="true"/>
          <w:bCs w:val="true"/>
          <w:color w:val="333333"/>
          <w:sz w:val="22"/>
          <w:szCs w:val="22"/>
        </w:rPr>
        <w:t>(所有副本)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3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装备进阶：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本服并非无脑升级装备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武器：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夜语黑瞳(新手礼包赠送)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Lv100级SS武器(智慧引导掉落)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Lv100级SS武器(净化的无形残香赋予)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Lv100级SS武器(黑色龙语的残音赋予)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防具：95B超界套装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(新手礼包赠送)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Lv100级SS防具(智慧引导掉落)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	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首饰：黑暗的第一权能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(新手礼包赠送)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首饰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(智慧引导掉落)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	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特殊：黑暗的第二权能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(新手礼包赠送)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Lv100级SS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首饰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(智慧引导掉落)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	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snapToGrid w:val="false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 w:val="true"/>
          <w:bCs w:val="true"/>
          <w:color w:val="FF0000"/>
          <w:sz w:val="22"/>
          <w:szCs w:val="22"/>
        </w:rPr>
        <w:t xml:space="preserve"> 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LV100装备部位说明：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神话装备：&lt;上衣&gt; &lt;手镯&gt; &lt;耳环&gt;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希洛克装备：&lt;下装&gt; &lt;戒指&gt; &lt;左槽&gt; &lt;武器&gt;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奥兹玛装备：&lt;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头肩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&gt; &lt;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鞋子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&gt; &lt;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腰带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&gt; &lt;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项链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>&gt;</w:t>
      </w:r>
      <w:r>
        <w:rPr>
          <w:rFonts w:ascii="Helvetica Neue" w:hAnsi="Helvetica Neue" w:eastAsia="Helvetica Neue"/>
          <w:b w:val="true"/>
          <w:bCs w:val="true"/>
          <w:color w:val="403ED6"/>
          <w:sz w:val="24"/>
          <w:szCs w:val="24"/>
        </w:rPr>
        <w:t xml:space="preserve"> &lt;右槽&gt;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副本说明：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</w:pPr>
      <w:r>
        <w:rPr>
          <w:rFonts w:ascii="微软雅黑" w:hAnsi="微软雅黑" w:eastAsia="微软雅黑"/>
          <w:b w:val="true"/>
          <w:bCs w:val="true"/>
          <w:color w:val="000000"/>
          <w:sz w:val="24"/>
          <w:szCs w:val="24"/>
        </w:rPr>
        <w:t>智慧的引导：Lv100史诗装备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未央幻境：玉荣、辟邪玉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魔界大战：护石(饰品)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根特皇宫：Lv100神器装备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切斯特小镇：Lv100传说装备、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堇青石、及各种材料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 xml:space="preserve">黑鸦之境：武器 - 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黑色龙语的残音赋予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流放者山脉：符石(饰品)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希洛克：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&lt;下装&gt; &lt;戒指&gt; &lt;左槽&gt; &lt;武器&gt; 装备进阶融合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奥兹玛：</w:t>
      </w: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&lt;头肩&gt; &lt;鞋子&gt; &lt;腰带&gt; &lt;项链&gt; &lt;右槽&gt; 装备进阶融合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洞察之眼：：Lv100史诗装备自选(4等1时可去制做)</w:t>
      </w:r>
    </w:p>
    <w:p>
      <w:pPr>
        <w:snapToGrid w:val="false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 w:val="true"/>
          <w:bCs w:val="true"/>
          <w:color w:val="E752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8"/>
          <w:szCs w:val="28"/>
        </w:rPr>
        <w:t>过度</w:t>
      </w:r>
      <w:r>
        <w:rPr>
          <w:rFonts w:ascii="Helvetica Neue" w:hAnsi="Helvetica Neue" w:eastAsia="Helvetica Neue"/>
          <w:b w:val="true"/>
          <w:bCs w:val="true"/>
          <w:color w:val="E75200"/>
          <w:sz w:val="28"/>
          <w:szCs w:val="28"/>
        </w:rPr>
        <w:t>副本：</w:t>
      </w:r>
    </w:p>
    <w:p>
      <w:pPr>
        <w:snapToGrid w:val="false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安图恩：过渡宝珠(前期可用来凑名望值)</w:t>
      </w:r>
    </w:p>
    <w:p>
      <w:pPr>
        <w:snapToGrid w:val="false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卢克：过渡宝珠(前期可用来凑名望值)</w:t>
      </w:r>
    </w:p>
    <w:p>
      <w:pPr>
        <w:snapToGrid w:val="false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超时空之战：宝珠(传说宝珠可穿到中期)、宇宙恶魔伤害字体</w:t>
      </w:r>
    </w:p>
    <w:p>
      <w:pPr>
        <w:snapToGrid w:val="false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普雷·伊西斯：宝珠(传说宝珠可穿到中后期)</w:t>
      </w:r>
    </w:p>
    <w:p>
      <w:pPr>
        <w:snapToGrid w:val="false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4"/>
          <w:szCs w:val="24"/>
        </w:rPr>
        <w:t>中央公园(深渊)：史诗灵魂的最佳搬砖地</w:t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材料介绍(</w:t>
      </w:r>
      <w:r>
        <w:rPr>
          <w:rFonts w:ascii="Helvetica Neue" w:hAnsi="Helvetica Neue" w:eastAsia="Helvetica Neue"/>
          <w:b w:val="true"/>
          <w:bCs w:val="true"/>
          <w:color w:val="CC0000"/>
          <w:sz w:val="36"/>
          <w:szCs w:val="36"/>
        </w:rPr>
        <w:t>获取方式</w:t>
      </w:r>
      <w:r>
        <w:rPr>
          <w:rFonts w:ascii="微软雅黑" w:hAnsi="微软雅黑" w:eastAsia="微软雅黑"/>
          <w:color w:val="CC0000"/>
        </w:rPr>
        <w:t>和用途)：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堇青石：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痛苦地下室、记忆之地、暗黑神殿、无底坑道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95级以上地图的通用门票材料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时间结晶：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智慧的引导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兑换时间引导石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歌兰蒂斯(雷米亚大圣堂)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诺斯匹斯的文书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根特皇宫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兑换Lv100级神器装备、宝珠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琳赛·罗森(新根特皇宫)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魂灭结晶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痛苦地下室、记忆之地、暗黑神殿、无底坑道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兑换Lv100级传说装备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管理校将杜罗西(切斯特小镇)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暗魂水晶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痛苦地下室、记忆之地、暗黑神殿、无底坑道、洞察之眼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武器进阶(净化的无形残香、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黑色龙语的残音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)所需材料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智慧结晶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智慧的引导、痛苦地下室、记忆之地、暗黑神殿、无底坑道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制作装备跨界石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歌兰蒂斯(雷米亚大圣堂)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铭刻之石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痛苦地下室、记忆之地、暗黑神殿、无底坑道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装备进阶(希洛克融合、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奥兹玛融合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)所需材料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远古智慧的残骸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智慧的引导、痛苦地下室、记忆之地、暗黑神殿、无底坑道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制作装备跨界石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凯丽(赫顿玛尔)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玉荣精华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未央幻境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兑换玉荣、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辟邪玉魂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云珂(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未央幻境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辟邪玉魂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未央幻境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辟邪玉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云珂(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未央幻境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寒冬硬币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所有副本，有黑钻契约时会提高掉落几率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部分副本门票、通用货币、装备进阶材料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赛丽亚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灵魂之源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用史诗灵魂兑换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装备制作，融合，属性赋予都会用到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赛丽亚、假面骑士(最后的防线)、诉语者(灰色墓地)、歌兰蒂斯(雷米亚大圣堂)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不渝之咏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每日任务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赛丽亚房间不渝之咏NPC商店兑换物品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赛丽亚房间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不渝之咏NPC商店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精炼的时空石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游戏商城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部分副本门票材料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反物质粒子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超时空之战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兑换超时空怪物宝珠及物品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假面骑士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永恒的黑瞳石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普雷 · 伊西斯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兑换普雷怪物宝珠及物品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诉语者(灰色墓地)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符文原石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魔界大战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护石装备、兑换魔界大战怪物宝珠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图书馆的莫妮卡(艾尔丁纪念馆)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紫英花瓣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希洛克攻坚战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兑换希洛克怪物宝珠及其它物品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欧贝斯·罗什巴赫(希洛克攻坚营)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无形残香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希洛克攻坚战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希洛克装备融合、无形残香赋予(Lv100史诗武器)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欧贝斯·罗什巴赫(希洛克攻坚营)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黑夜残息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流入者山脉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符石装备、怪物宝珠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露西尔·雷德梅恩(夏特利)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黑夜残息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流入者山脉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符石装备、怪物宝珠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露西尔·雷德梅恩(夏特利)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混沌灵念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奥兹玛攻坚战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奥兹玛装备融合，物品兑换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净化之圣杯(奥兹玛攻坚营)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浓烈的灵念结晶体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奥兹玛攻坚战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希洛克装备(未融合)、奥兹玛装备融合设计图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净化之圣杯(奥兹玛攻坚营)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黑色龙语的残音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黑鸦之境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希洛克装备(未融合)、奥兹玛装备融合设计图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朱蒂·灵伍德(黑鸦之境、切斯特小镇)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史诗灵魂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史诗装备分解(必须用玩家分解机才能出此物品)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兑换灵魂之源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赛丽亚、假面骑士(最后的防线)、诉语者(灰色墓地)、歌兰蒂斯(雷米亚大圣堂)</w:t>
      </w:r>
    </w:p>
    <w:p>
      <w:pPr>
        <w:pStyle w:val="heading2"/>
        <w:snapToGrid w:val="false"/>
        <w:spacing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E75200"/>
          <w:sz w:val="22"/>
          <w:szCs w:val="22"/>
        </w:rPr>
        <w:t>绮夜之花</w:t>
      </w:r>
      <w:r>
        <w:rPr>
          <w:rFonts w:ascii="微软雅黑" w:hAnsi="微软雅黑" w:eastAsia="微软雅黑"/>
          <w:b w:val="true"/>
          <w:bCs w:val="true"/>
          <w:color w:val="E75200"/>
          <w:sz w:val="22"/>
          <w:szCs w:val="22"/>
        </w:rPr>
        <w:t>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洞察之眼·复活圣殿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403ED6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兑换Lv100史诗装备自选礼盒、怪物宝珠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洛巴赫(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洞察之眼</w:t>
      </w:r>
      <w:r>
        <w:rPr>
          <w:rFonts w:ascii="微软雅黑" w:hAnsi="微软雅黑" w:eastAsia="微软雅黑"/>
          <w:b w:val="true"/>
          <w:bCs w:val="true"/>
          <w:color w:val="000000"/>
          <w:sz w:val="22"/>
          <w:szCs w:val="22"/>
        </w:rPr>
        <w:t>)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还有少部分未写到的材料，游戏内材料有说明。</w:t>
      </w:r>
    </w:p>
    <w:p>
      <w:pPr>
        <w:snapToGrid w:val="false"/>
        <w:spacing w:before="60" w:after="60" w:line="240" w:lineRule="auto"/>
        <w:ind w:leftChars="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提示：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1.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史诗装备一定要用玩家的分解机分解，修理机和内辅分解没有史诗灵魂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2.本服所有减CD装备属性同数值可叠加不冲突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3.每日任务奖励丰厚，不要错过，每天花点时间把每日做一做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4.不渝之咏</w:t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商店好东西应有尽有，平民玩家也能 芜湖~ 起飞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343150" cy="3438525"/>
            <wp:effectExtent l="0" t="0" r="0" b="0"/>
            <wp:docPr id="4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2333625" cy="3457575"/>
            <wp:effectExtent l="0" t="0" r="0" b="0"/>
            <wp:docPr id="4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t>5.未央幻境激活辟邪玉属性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  <w:drawing>
          <wp:inline distT="0" distB="0" distL="0" distR="0">
            <wp:extent cx="7200265" cy="5400198"/>
            <wp:effectExtent l="0" t="0" r="0" b="0"/>
            <wp:docPr id="4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2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0"/>
        <w:jc w:val="left"/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2"/>
          <w:szCs w:val="22"/>
        </w:rPr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小功能：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333333"/>
          <w:sz w:val="22"/>
          <w:szCs w:val="22"/>
        </w:rPr>
        <w:t>一键聚物：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6372225" cy="4572000"/>
            <wp:effectExtent l="0" t="0" r="0" b="0"/>
            <wp:docPr id="4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36"/>
          <w:szCs w:val="36"/>
        </w:rPr>
        <w:t>快捷栏装备图签</w:t>
      </w:r>
      <w:r>
        <w:rPr>
          <w:rFonts w:ascii="微软雅黑" w:hAnsi="微软雅黑" w:eastAsia="微软雅黑"/>
          <w:color w:val="FF0000"/>
          <w:sz w:val="28"/>
          <w:szCs w:val="28"/>
        </w:rPr>
        <w:t>：</w:t>
      </w:r>
    </w:p>
    <w:p>
      <w:pPr>
        <w:snapToGrid w:val="false"/>
        <w:spacing w:before="60" w:after="60" w:line="312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76450" cy="3629025"/>
            <wp:effectExtent l="0" t="0" r="0" b="0"/>
            <wp:docPr id="4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619500"/>
            <wp:effectExtent l="0" t="0" r="0" b="0"/>
            <wp:docPr id="4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5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76450" cy="3838575"/>
            <wp:effectExtent l="0" t="0" r="0" b="0"/>
            <wp:docPr id="4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6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819525"/>
            <wp:effectExtent l="0" t="0" r="0" b="0"/>
            <wp:docPr id="4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52875"/>
            <wp:effectExtent l="0" t="0" r="0" b="0"/>
            <wp:docPr id="4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8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3981450"/>
            <wp:effectExtent l="0" t="0" r="0" b="0"/>
            <wp:docPr id="4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49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66925" cy="3981450"/>
            <wp:effectExtent l="0" t="0" r="0" b="0"/>
            <wp:docPr id="5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62400"/>
            <wp:effectExtent l="0" t="0" r="0" b="0"/>
            <wp:docPr id="5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52875"/>
            <wp:effectExtent l="0" t="0" r="0" b="0"/>
            <wp:docPr id="5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2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3962400"/>
            <wp:effectExtent l="0" t="0" r="0" b="0"/>
            <wp:docPr id="5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3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3943350"/>
            <wp:effectExtent l="0" t="0" r="0" b="0"/>
            <wp:docPr id="5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4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3943350"/>
            <wp:effectExtent l="0" t="0" r="0" b="0"/>
            <wp:docPr id="5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4067175"/>
            <wp:effectExtent l="0" t="0" r="0" b="0"/>
            <wp:docPr id="5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4219575"/>
            <wp:effectExtent l="0" t="0" r="0" b="0"/>
            <wp:docPr id="5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66925" cy="4343400"/>
            <wp:effectExtent l="0" t="0" r="0" b="0"/>
            <wp:docPr id="5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8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38350" cy="4448175"/>
            <wp:effectExtent l="0" t="0" r="0" b="0"/>
            <wp:docPr id="59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5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312" w:lineRule="auto"/>
        <w:ind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皮肤图签：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男鬼剑士：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602223"/>
            <wp:effectExtent l="0" t="0" r="0" b="0"/>
            <wp:docPr id="6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60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女鬼剑士：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4921812"/>
            <wp:effectExtent l="0" t="0" r="0" b="0"/>
            <wp:docPr id="61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92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男格斗家：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838825" cy="3638550"/>
            <wp:effectExtent l="0" t="0" r="0" b="0"/>
            <wp:docPr id="62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2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女格斗家：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676900" cy="3200400"/>
            <wp:effectExtent l="0" t="0" r="0" b="0"/>
            <wp:docPr id="63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男神枪手：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2859799"/>
            <wp:effectExtent l="0" t="0" r="0" b="0"/>
            <wp:docPr id="64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285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女神枪手：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587041"/>
            <wp:effectExtent l="0" t="0" r="0" b="0"/>
            <wp:docPr id="65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5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58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男魔法师：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6334125" cy="3257550"/>
            <wp:effectExtent l="0" t="0" r="0" b="0"/>
            <wp:docPr id="66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女魔法师：</w:t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495925" cy="3143250"/>
            <wp:effectExtent l="0" t="0" r="0" b="0"/>
            <wp:docPr id="67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 w:val="true"/>
          <w:bCs w:val="true"/>
          <w:color w:val="19439c"/>
          <w:sz w:val="26"/>
          <w:szCs w:val="26"/>
        </w:rPr>
        <w:t>圣职者：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3177444"/>
            <wp:effectExtent l="0" t="0" r="0" b="0"/>
            <wp:docPr id="68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8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317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</w:r>
    </w:p>
    <w:p>
      <w:pPr>
        <w:snapToGrid w:val="false"/>
        <w:spacing w:before="60" w:after="60" w:line="240" w:lineRule="auto"/>
        <w:ind w:leftChars="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</w:r>
    </w:p>
    <w:p>
      <w:pPr>
        <w:pStyle w:val="heading1"/>
        <w:snapToGrid w:val="false"/>
        <w:spacing w:line="240" w:lineRule="auto"/>
        <w:ind/>
        <w:jc w:val="left"/>
        <w:rPr>
          <w:rFonts w:ascii="微软雅黑" w:hAnsi="微软雅黑" w:eastAsia="微软雅黑"/>
          <w:color w:val="FF0000"/>
          <w:sz w:val="40"/>
          <w:szCs w:val="40"/>
        </w:rPr>
      </w:pPr>
      <w:r>
        <w:rPr>
          <w:rFonts w:ascii="微软雅黑" w:hAnsi="微软雅黑" w:eastAsia="微软雅黑"/>
          <w:color w:val="FF0000"/>
          <w:sz w:val="40"/>
          <w:szCs w:val="40"/>
        </w:rPr>
        <w:t>更新</w:t>
      </w:r>
      <w:r>
        <w:rPr>
          <w:rFonts w:ascii="微软雅黑" w:hAnsi="微软雅黑" w:eastAsia="微软雅黑"/>
          <w:color w:val="FF0000"/>
          <w:sz w:val="40"/>
          <w:szCs w:val="40"/>
        </w:rPr>
        <w:t>内容：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b w:val="true"/>
          <w:bCs w:val="true"/>
          <w:color w:val="98FA1C"/>
          <w:sz w:val="32"/>
          <w:szCs w:val="32"/>
        </w:rPr>
      </w:pPr>
      <w:r>
        <w:rPr>
          <w:rFonts w:ascii="微软雅黑" w:hAnsi="微软雅黑" w:eastAsia="微软雅黑"/>
          <w:b w:val="true"/>
          <w:bCs w:val="true"/>
          <w:color w:val="98FA1C"/>
          <w:sz w:val="32"/>
          <w:szCs w:val="32"/>
        </w:rPr>
        <w:t>2022.3.2更新1.1版本：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女鬼剑改版，新增刃影、暗帝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武器段造等级上限更改为31</w:t>
      </w: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 xml:space="preserve"> (平衡固伤职业)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新增装备继承功能（只能继承强化和增幅等级）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修复伤害过高不显示伤害字体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修复副职业分解机升级异常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修复一二觉插画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修复查看他人信息闪退</w:t>
      </w:r>
    </w:p>
    <w:p>
      <w:pPr>
        <w:snapToGrid w:val="false"/>
        <w:spacing w:before="60" w:after="60" w:line="240" w:lineRule="auto"/>
        <w:ind w:leftChars="400"/>
        <w:jc w:val="left"/>
        <w:rPr>
          <w:rFonts w:ascii="微软雅黑" w:hAnsi="微软雅黑" w:eastAsia="微软雅黑"/>
          <w:b w:val="true"/>
          <w:bCs w:val="true"/>
          <w:color w:val="000000"/>
          <w:sz w:val="28"/>
          <w:szCs w:val="28"/>
        </w:rPr>
      </w:pPr>
      <w:r>
        <w:rPr>
          <w:rFonts w:ascii="Helvetica Neue" w:hAnsi="Helvetica Neue" w:eastAsia="Helvetica Neue"/>
          <w:b w:val="true"/>
          <w:bCs w:val="true"/>
          <w:color w:val="000000"/>
          <w:sz w:val="28"/>
          <w:szCs w:val="28"/>
        </w:rPr>
        <w:t>所有副本怪物难度和理新调整，整体防御降低血量提升 (固伤职业的福音)</w:t>
      </w:r>
    </w:p>
    <w:p>
      <w:pPr>
        <w:snapToGrid w:val="false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</w:r>
    </w:p>
    <w:sectPr w:rsidR="00C604EC">
      <w:headerReference w:type="default" r:id="rId79"/>
      <w:pgSz w:w="14173" w:h="16838"/>
      <w:pgMar w:top="1389" w:right="1417" w:bottom="1361" w:left="1417" w:header="851" w:footer="992" w:gutter="0"/>
      <w:cols w:space="425"/>
      <w:docGrid w:type="lines" w:linePitch="312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/>
</file>

<file path=word/commentsExtended.xml><?xml version="1.0" encoding="utf-8"?>
<w15:commentsEx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header1.xml><?xml version="1.0" encoding="utf-8"?>
<w:hdr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>
  <w:p>
    <w:pPr>
      <w:pStyle w:val="Header"/>
    </w:pPr>
    <w:sdt>
      <w:sdtPr>
        <w:id w:val="-1589924921"/>
        <w:lock w:val="sdtContentLocked"/>
        <w:docPartObj>
          <w:docPartGallery w:val="Watermarks"/>
          <w:docPartUnique/>
        </w:docPartObj>
      </w:sdtPr>
      <w:sdtEndPr/>
      <w:sdtContent>
        <w:r>
          <w:rPr>
            <w:noProof/>
            <w:lang w:eastAsia="zh-TW"/>
          </w:rPr>
          <w:pict>
            <v:shapetype o:spt="136.0" adj="10800" path="m@7,l@8,m@5,21600l@6,21600e" coordsize="21600,21600" id="_x0000_t136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text="t" shapetype="t" v:ext="edit"/>
            </v:shapetype>
            <v:shape type="#_x0000_t136" style="position:absolute;margin-left:0;margin-top:0;width:527.85pt;height:131.95pt;rotation:315;z-index:-251658752;mso-position-horizontal:center;mso-position-horizontal-relative:margin;mso-position-vertical:center;mso-position-vertical-relative:margin" id="PowerPlusWaterMarkObject357476642" o:spid="_x0000_s2049" o:allowincell="f" stroked="f" fillcolor="silver">
              <v:fill opacity=".5"/>
              <v:textpath string="望越DNF独家百级" style="font-family:&quot;微软雅黑&quot;;font-size:1pt"/>
              <w10:wrap anchorx="margin" anchory="margin"/>
            </v:shape>
          </w:pict>
        </w:r>
      </w:sdtContent>
    </w:sdt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537D43"/>
    <w:multiLevelType w:val="multilevel"/>
    <w:tmpl w:val="1E537D43"/>
    <w:lvl w:ilvl="0">
      <w:start w:val="1"/>
      <w:numFmt w:val="bullet"/>
      <w:lvlText w:val="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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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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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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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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1" w15:restartNumberingAfterBreak="0">
    <w:nsid w:val="323C7824"/>
    <w:multiLevelType w:val="multilevel"/>
    <w:tmpl w:val="323C7824"/>
    <w:lvl w:ilvl="0">
      <w:start w:val="1"/>
      <w:numFmt w:val="bullet"/>
      <w:lvlText w:val="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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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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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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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2" w15:restartNumberingAfterBreak="0">
    <w:nsid w:val="513362E4"/>
    <w:multiLevelType w:val="multilevel"/>
    <w:tmpl w:val="513362E4"/>
    <w:lvl w:ilvl="0">
      <w:start w:val="1"/>
      <w:numFmt w:val="bullet"/>
      <w:lvlText w:val="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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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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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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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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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3" w15:restartNumberingAfterBreak="0">
    <w:nsid w:val="5AA9370F"/>
    <w:multiLevelType w:val="multilevel"/>
    <w:tmpl w:val="5AA9370F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4" w15:restartNumberingAfterBreak="0">
    <w:nsid w:val="5AA93721"/>
    <w:multiLevelType w:val="multilevel"/>
    <w:tmpl w:val="5AA937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5" w15:restartNumberingAfterBreak="0">
    <w:nsid w:val="5AA9374C"/>
    <w:multiLevelType w:val="multilevel"/>
    <w:tmpl w:val="5AA9374C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6" w15:restartNumberingAfterBreak="0">
    <w:nsid w:val="5AA93847"/>
    <w:multiLevelType w:val="multilevel"/>
    <w:tmpl w:val="5AA93847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7" w15:restartNumberingAfterBreak="0">
    <w:nsid w:val="5AA9385D"/>
    <w:multiLevelType w:val="multilevel"/>
    <w:tmpl w:val="5AA9385D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8" w15:restartNumberingAfterBreak="0">
    <w:nsid w:val="5AA93871"/>
    <w:multiLevelType w:val="multilevel"/>
    <w:tmpl w:val="5AA9387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9" w15:restartNumberingAfterBreak="0">
    <w:nsid w:val="5AA93884"/>
    <w:multiLevelType w:val="multilevel"/>
    <w:tmpl w:val="5AA9388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0" w15:restartNumberingAfterBreak="0">
    <w:nsid w:val="5AA938A6"/>
    <w:multiLevelType w:val="multilevel"/>
    <w:tmpl w:val="5AA938A6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1" w15:restartNumberingAfterBreak="0">
    <w:nsid w:val="5AA938BA"/>
    <w:multiLevelType w:val="multilevel"/>
    <w:tmpl w:val="5AA938B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2" w15:restartNumberingAfterBreak="0">
    <w:nsid w:val="5AA939C1"/>
    <w:multiLevelType w:val="multilevel"/>
    <w:tmpl w:val="5AA939C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3" w15:restartNumberingAfterBreak="0">
    <w:nsid w:val="5AA939F5"/>
    <w:multiLevelType w:val="multilevel"/>
    <w:tmpl w:val="5AA939F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4" w15:restartNumberingAfterBreak="0">
    <w:nsid w:val="5AA93A09"/>
    <w:multiLevelType w:val="multilevel"/>
    <w:tmpl w:val="5AA93A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5" w15:restartNumberingAfterBreak="0">
    <w:nsid w:val="5AA9DAE5"/>
    <w:multiLevelType w:val="multilevel"/>
    <w:tmpl w:val="5AA9DAE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6" w15:restartNumberingAfterBreak="0">
    <w:nsid w:val="5AA9DAF8"/>
    <w:multiLevelType w:val="multilevel"/>
    <w:tmpl w:val="5AA9DAF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7" w15:restartNumberingAfterBreak="0">
    <w:nsid w:val="5AA9DB09"/>
    <w:multiLevelType w:val="multilevel"/>
    <w:tmpl w:val="5AA9DB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8" w15:restartNumberingAfterBreak="0">
    <w:nsid w:val="5AA9DB19"/>
    <w:multiLevelType w:val="multilevel"/>
    <w:tmpl w:val="5AA9DB1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9" w15:restartNumberingAfterBreak="0">
    <w:nsid w:val="5AA9DB29"/>
    <w:multiLevelType w:val="multilevel"/>
    <w:tmpl w:val="5AA9DB2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0" w15:restartNumberingAfterBreak="0">
    <w:nsid w:val="5AA9DB3A"/>
    <w:multiLevelType w:val="multilevel"/>
    <w:tmpl w:val="5AA9DB3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1" w15:restartNumberingAfterBreak="0">
    <w:nsid w:val="5AA9DB4A"/>
    <w:multiLevelType w:val="multilevel"/>
    <w:tmpl w:val="5AA9DB4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2" w15:restartNumberingAfterBreak="0">
    <w:nsid w:val="5AA9DB5A"/>
    <w:multiLevelType w:val="multilevel"/>
    <w:tmpl w:val="5AA9DB5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3" w15:restartNumberingAfterBreak="0">
    <w:nsid w:val="5AA9DC10"/>
    <w:multiLevelType w:val="multilevel"/>
    <w:tmpl w:val="5AA9DC10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4" w15:restartNumberingAfterBreak="0">
    <w:nsid w:val="5AA9DC21"/>
    <w:multiLevelType w:val="multilevel"/>
    <w:tmpl w:val="5AA9DC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5" w15:restartNumberingAfterBreak="0">
    <w:nsid w:val="5AA9DC48"/>
    <w:multiLevelType w:val="multilevel"/>
    <w:tmpl w:val="5AA9DC4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6" w15:restartNumberingAfterBreak="0">
    <w:nsid w:val="5AA9DC59"/>
    <w:multiLevelType w:val="multilevel"/>
    <w:tmpl w:val="5AA9DC5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7" w15:restartNumberingAfterBreak="0">
    <w:nsid w:val="5AA9DD04"/>
    <w:multiLevelType w:val="multilevel"/>
    <w:tmpl w:val="5AA9DD0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8" w15:restartNumberingAfterBreak="0">
    <w:nsid w:val="5AA9DD14"/>
    <w:multiLevelType w:val="multilevel"/>
    <w:tmpl w:val="5AA9DD1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9" w15:restartNumberingAfterBreak="0">
    <w:nsid w:val="5AA9DD24"/>
    <w:multiLevelType w:val="multilevel"/>
    <w:tmpl w:val="5AA9DD2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0" w15:restartNumberingAfterBreak="0">
    <w:nsid w:val="5B4947AB"/>
    <w:multiLevelType w:val="multilevel"/>
    <w:tmpl w:val="5B4947AB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num w:numId="1">
    <w:abstractNumId w:val="3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7"/>
  </w:num>
  <w:num w:numId="7">
    <w:abstractNumId w:val="8"/>
  </w:num>
  <w:num w:numId="8">
    <w:abstractNumId w:val="9"/>
  </w:num>
  <w:num w:numId="9">
    <w:abstractNumId w:val="10"/>
  </w:num>
  <w:num w:numId="10">
    <w:abstractNumId w:val="11"/>
  </w:num>
  <w:num w:numId="11">
    <w:abstractNumId w:val="12"/>
  </w:num>
  <w:num w:numId="12">
    <w:abstractNumId w:val="13"/>
  </w:num>
  <w:num w:numId="13">
    <w:abstractNumId w:val="14"/>
  </w:num>
  <w:num w:numId="14">
    <w:abstractNumId w:val="15"/>
  </w:num>
  <w:num w:numId="15">
    <w:abstractNumId w:val="16"/>
  </w:num>
  <w:num w:numId="16">
    <w:abstractNumId w:val="17"/>
  </w:num>
  <w:num w:numId="17">
    <w:abstractNumId w:val="18"/>
  </w:num>
  <w:num w:numId="18">
    <w:abstractNumId w:val="19"/>
  </w:num>
  <w:num w:numId="19">
    <w:abstractNumId w:val="20"/>
  </w:num>
  <w:num w:numId="20">
    <w:abstractNumId w:val="21"/>
  </w:num>
  <w:num w:numId="21">
    <w:abstractNumId w:val="22"/>
  </w:num>
  <w:num w:numId="22">
    <w:abstractNumId w:val="23"/>
  </w:num>
  <w:num w:numId="23">
    <w:abstractNumId w:val="24"/>
  </w:num>
  <w:num w:numId="24">
    <w:abstractNumId w:val="25"/>
  </w:num>
  <w:num w:numId="25">
    <w:abstractNumId w:val="26"/>
  </w:num>
  <w:num w:numId="26">
    <w:abstractNumId w:val="27"/>
  </w:num>
  <w:num w:numId="27">
    <w:abstractNumId w:val="28"/>
  </w:num>
  <w:num w:numId="28">
    <w:abstractNumId w:val="29"/>
  </w:num>
  <w:num w:numId="29">
    <w:abstractNumId w:val="1"/>
  </w:num>
  <w:num w:numId="30">
    <w:abstractNumId w:val="2"/>
  </w:num>
  <w:num w:numId="31">
    <w:abstractNumId w:val="0"/>
  </w:num>
</w:numbering>
</file>

<file path=word/settings.xml><?xml version="1.0" encoding="utf-8"?>
<w:setting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mc:Ignorable=" w15">
  <w:zoom w:percent="100"/>
  <w:displayBackgroundShap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C51B7"/>
    <w:rsid w:val="00216EB9"/>
    <w:rsid w:val="0059531B"/>
    <w:rsid w:val="00616505"/>
    <w:rsid w:val="0062213C"/>
    <w:rsid w:val="00633F40"/>
    <w:rsid w:val="006549AD"/>
    <w:rsid w:val="00684D9C"/>
    <w:rsid w:val="00A60633"/>
    <w:rsid w:val="00BA0C1A"/>
    <w:rsid w:val="00C061CB"/>
    <w:rsid w:val="00C604EC"/>
    <w:rsid w:val="00E26251"/>
    <w:rsid w:val="00EA1EE8"/>
    <w:rsid w:val="00F53662"/>
    <w:rsid w:val="083D07F0"/>
    <w:rsid w:val="105E3B74"/>
    <w:rsid w:val="1C2C4424"/>
    <w:rsid w:val="1CD54CE6"/>
    <w:rsid w:val="1DEC38DC"/>
    <w:rsid w:val="30456175"/>
    <w:rsid w:val="36772279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spidmax="1026" v:ext="edit">
      <o:colormru colors="white" v:ext="edit"/>
    </o:shapedefaults>
    <o:shapelayout v:ext="edit">
      <o:idmap data="1" v:ext="edit"/>
    </o:shapelayout>
  </w:shapeDefaults>
  <w:decimalSymbol w:val="."/>
  <w:listSeparator w:val=","/>
  <w15:docId w15:val="{20DE070A-6068-41E9-B520-D45B669F5A4D}"/>
</w:settings>
</file>

<file path=word/styles.xml><?xml version="1.0" encoding="utf-8"?>
<w:styl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mc:Ignorable="w14 w15 w16se">
  <w:docDefaults>
    <w:rPrDefault>
      <w:rPr>
        <w:rFonts w:asciiTheme="minorHAnsi" w:hAnsiTheme="minorHAnsi" w:eastAsiaTheme="minorEastAsia" w:cstheme="minorBidi"/>
        <w:lang w:val="en-US" w:eastAsia="zh-CN" w:bidi="ar-SA"/>
      </w:rPr>
    </w:rPrDefault>
    <w:pPrDefault/>
  </w:docDefaults>
  <w:latentStyles w:defLockedState="false" w:defUIPriority="99" w:defSemiHidden="false" w:defUnhideWhenUsed="false" w:defQFormat="false" w:count="371">
    <w:lsdException w:name="Normal" w:uiPriority="0" w:qFormat="true"/>
    <w:lsdException w:name="heading 1" w:uiPriority="9" w:qFormat="true"/>
    <w:lsdException w:name="heading 2" w:uiPriority="9" w:semiHidden="true" w:unhideWhenUsed="true" w:qFormat="true"/>
    <w:lsdException w:name="heading 3" w:uiPriority="9" w:semiHidden="true" w:unhideWhenUsed="true" w:qFormat="true"/>
    <w:lsdException w:name="heading 4" w:uiPriority="9" w:semiHidden="true" w:unhideWhenUsed="true" w:qFormat="true"/>
    <w:lsdException w:name="heading 5" w:uiPriority="9" w:semiHidden="true" w:unhideWhenUsed="true" w:qFormat="true"/>
    <w:lsdException w:name="heading 6" w:uiPriority="9" w:semiHidden="true" w:unhideWhenUsed="true" w:qFormat="true"/>
    <w:lsdException w:name="heading 7" w:uiPriority="9" w:semiHidden="true" w:unhideWhenUsed="true" w:qFormat="true"/>
    <w:lsdException w:name="heading 8" w:uiPriority="9" w:semiHidden="true" w:unhideWhenUsed="true" w:qFormat="true"/>
    <w:lsdException w:name="heading 9" w:uiPriority="9" w:semiHidden="true" w:unhideWhenUsed="true" w:qFormat="true"/>
    <w:lsdException w:name="index 1" w:semiHidden="true" w:unhideWhenUsed="true"/>
    <w:lsdException w:name="index 2" w:semiHidden="true" w:unhideWhenUsed="true"/>
    <w:lsdException w:name="index 3" w:semiHidden="true" w:unhideWhenUsed="true"/>
    <w:lsdException w:name="index 4" w:semiHidden="true" w:unhideWhenUsed="true"/>
    <w:lsdException w:name="index 5" w:semiHidden="true" w:unhideWhenUsed="true"/>
    <w:lsdException w:name="index 6" w:semiHidden="true" w:unhideWhenUsed="true"/>
    <w:lsdException w:name="index 7" w:semiHidden="true" w:unhideWhenUsed="true"/>
    <w:lsdException w:name="index 8" w:semiHidden="true" w:unhideWhenUsed="true"/>
    <w:lsdException w:name="index 9" w:semiHidden="true" w:unhideWhenUsed="true"/>
    <w:lsdException w:name="toc 1" w:uiPriority="39" w:semiHidden="true" w:unhideWhenUsed="true"/>
    <w:lsdException w:name="toc 2" w:uiPriority="39" w:semiHidden="true" w:unhideWhenUsed="true"/>
    <w:lsdException w:name="toc 3" w:uiPriority="39" w:semiHidden="true" w:unhideWhenUsed="true"/>
    <w:lsdException w:name="toc 4" w:uiPriority="39" w:semiHidden="true" w:unhideWhenUsed="true"/>
    <w:lsdException w:name="toc 5" w:uiPriority="39" w:semiHidden="true" w:unhideWhenUsed="true"/>
    <w:lsdException w:name="toc 6" w:uiPriority="39" w:semiHidden="true" w:unhideWhenUsed="true"/>
    <w:lsdException w:name="toc 7" w:uiPriority="39" w:semiHidden="true" w:unhideWhenUsed="true"/>
    <w:lsdException w:name="toc 8" w:uiPriority="39" w:semiHidden="true" w:unhideWhenUsed="true"/>
    <w:lsdException w:name="toc 9" w:uiPriority="39" w:semiHidden="true" w:unhideWhenUsed="true"/>
    <w:lsdException w:name="Normal Indent" w:semiHidden="true" w:unhideWhenUsed="true"/>
    <w:lsdException w:name="footnote text" w:semiHidden="true" w:unhideWhenUsed="true"/>
    <w:lsdException w:name="annotation text" w:semiHidden="true" w:unhideWhenUsed="true"/>
    <w:lsdException w:name="header" w:unhideWhenUsed="true" w:qFormat="true"/>
    <w:lsdException w:name="footer" w:unhideWhenUsed="true" w:qFormat="true"/>
    <w:lsdException w:name="index heading" w:semiHidden="true" w:unhideWhenUsed="true"/>
    <w:lsdException w:name="caption" w:uiPriority="35" w:semiHidden="true" w:unhideWhenUsed="true" w:qFormat="true"/>
    <w:lsdException w:name="table of figures" w:semiHidden="true" w:unhideWhenUsed="true"/>
    <w:lsdException w:name="envelope address" w:semiHidden="true" w:unhideWhenUsed="true"/>
    <w:lsdException w:name="envelope return" w:semiHidden="true" w:unhideWhenUsed="true"/>
    <w:lsdException w:name="footnote reference" w:semiHidden="true" w:unhideWhenUsed="true"/>
    <w:lsdException w:name="annotation reference" w:semiHidden="true" w:unhideWhenUsed="true"/>
    <w:lsdException w:name="line number" w:semiHidden="true" w:unhideWhenUsed="true"/>
    <w:lsdException w:name="page number" w:semiHidden="true" w:unhideWhenUsed="true"/>
    <w:lsdException w:name="endnote reference" w:semiHidden="true" w:unhideWhenUsed="true"/>
    <w:lsdException w:name="endnote text" w:semiHidden="true" w:unhideWhenUsed="true"/>
    <w:lsdException w:name="table of authorities" w:semiHidden="true" w:unhideWhenUsed="true"/>
    <w:lsdException w:name="macro" w:semiHidden="true" w:unhideWhenUsed="true"/>
    <w:lsdException w:name="toa heading" w:semiHidden="true" w:unhideWhenUsed="true"/>
    <w:lsdException w:name="List" w:semiHidden="true" w:unhideWhenUsed="true"/>
    <w:lsdException w:name="List Bullet" w:semiHidden="true" w:unhideWhenUsed="true"/>
    <w:lsdException w:name="List Number" w:semiHidden="true" w:unhideWhenUsed="true"/>
    <w:lsdException w:name="List 2" w:semiHidden="true" w:unhideWhenUsed="true"/>
    <w:lsdException w:name="List 3" w:semiHidden="true" w:unhideWhenUsed="true"/>
    <w:lsdException w:name="List 4" w:semiHidden="true" w:unhideWhenUsed="true"/>
    <w:lsdException w:name="List 5" w:semiHidden="true" w:unhideWhenUsed="true"/>
    <w:lsdException w:name="List Bullet 2" w:semiHidden="true" w:unhideWhenUsed="true"/>
    <w:lsdException w:name="List Bullet 3" w:semiHidden="true" w:unhideWhenUsed="true"/>
    <w:lsdException w:name="List Bullet 4" w:semiHidden="true" w:unhideWhenUsed="true"/>
    <w:lsdException w:name="List Bullet 5" w:semiHidden="true" w:unhideWhenUsed="true"/>
    <w:lsdException w:name="List Number 2" w:semiHidden="true" w:unhideWhenUsed="true"/>
    <w:lsdException w:name="List Number 3" w:semiHidden="true" w:unhideWhenUsed="true"/>
    <w:lsdException w:name="List Number 4" w:semiHidden="true" w:unhideWhenUsed="true"/>
    <w:lsdException w:name="List Number 5" w:semiHidden="true" w:unhideWhenUsed="true"/>
    <w:lsdException w:name="Title" w:uiPriority="10" w:qFormat="true"/>
    <w:lsdException w:name="Closing" w:semiHidden="true" w:unhideWhenUsed="true"/>
    <w:lsdException w:name="Signature" w:semiHidden="true" w:unhideWhenUsed="true"/>
    <w:lsdException w:name="Default Paragraph Font" w:uiPriority="1" w:unhideWhenUsed="true" w:qFormat="true"/>
    <w:lsdException w:name="Body Text" w:semiHidden="true" w:unhideWhenUsed="true"/>
    <w:lsdException w:name="Body Text Indent" w:semiHidden="true" w:unhideWhenUsed="true"/>
    <w:lsdException w:name="List Continue" w:semiHidden="true" w:unhideWhenUsed="true"/>
    <w:lsdException w:name="List Continue 2" w:semiHidden="true" w:unhideWhenUsed="true"/>
    <w:lsdException w:name="List Continue 3" w:semiHidden="true" w:unhideWhenUsed="true"/>
    <w:lsdException w:name="List Continue 4" w:semiHidden="true" w:unhideWhenUsed="true"/>
    <w:lsdException w:name="List Continue 5" w:semiHidden="true" w:unhideWhenUsed="true"/>
    <w:lsdException w:name="Message Header" w:semiHidden="true" w:unhideWhenUsed="true"/>
    <w:lsdException w:name="Subtitle" w:uiPriority="11" w:qFormat="true"/>
    <w:lsdException w:name="Salutation" w:semiHidden="true" w:unhideWhenUsed="true"/>
    <w:lsdException w:name="Date" w:semiHidden="true" w:unhideWhenUsed="true"/>
    <w:lsdException w:name="Body Text First Indent" w:semiHidden="true" w:unhideWhenUsed="true"/>
    <w:lsdException w:name="Body Text First Indent 2" w:semiHidden="true" w:unhideWhenUsed="true"/>
    <w:lsdException w:name="Note Heading" w:semiHidden="true" w:unhideWhenUsed="true"/>
    <w:lsdException w:name="Body Text 2" w:semiHidden="true" w:unhideWhenUsed="true"/>
    <w:lsdException w:name="Body Text 3" w:semiHidden="true" w:unhideWhenUsed="true"/>
    <w:lsdException w:name="Body Text Indent 2" w:semiHidden="true" w:unhideWhenUsed="true"/>
    <w:lsdException w:name="Body Text Indent 3" w:semiHidden="true" w:unhideWhenUsed="true"/>
    <w:lsdException w:name="Block Text" w:semiHidden="true" w:unhideWhenUsed="true"/>
    <w:lsdException w:name="Hyperlink" w:semiHidden="true" w:unhideWhenUsed="true"/>
    <w:lsdException w:name="FollowedHyperlink" w:semiHidden="true" w:unhideWhenUsed="true"/>
    <w:lsdException w:name="Strong" w:uiPriority="22" w:qFormat="true"/>
    <w:lsdException w:name="Emphasis" w:uiPriority="20" w:qFormat="true"/>
    <w:lsdException w:name="Document Map" w:semiHidden="true" w:unhideWhenUsed="true"/>
    <w:lsdException w:name="Plain Text" w:semiHidden="true" w:unhideWhenUsed="true"/>
    <w:lsdException w:name="E-mail Signature" w:semiHidden="true" w:unhideWhenUsed="true"/>
    <w:lsdException w:name="HTML Top of Form" w:semiHidden="true" w:unhideWhenUsed="true"/>
    <w:lsdException w:name="HTML Bottom of Form" w:semiHidden="true" w:unhideWhenUsed="true"/>
    <w:lsdException w:name="Normal (Web)" w:semiHidden="true" w:unhideWhenUsed="true"/>
    <w:lsdException w:name="HTML Acronym" w:semiHidden="true" w:unhideWhenUsed="true"/>
    <w:lsdException w:name="HTML Address" w:semiHidden="true" w:unhideWhenUsed="true"/>
    <w:lsdException w:name="HTML Cite" w:semiHidden="true" w:unhideWhenUsed="true"/>
    <w:lsdException w:name="HTML Code" w:semiHidden="true" w:unhideWhenUsed="true"/>
    <w:lsdException w:name="HTML Definition" w:semiHidden="true" w:unhideWhenUsed="true"/>
    <w:lsdException w:name="HTML Keyboard" w:semiHidden="true" w:unhideWhenUsed="true"/>
    <w:lsdException w:name="HTML Preformatted" w:semiHidden="true" w:unhideWhenUsed="true"/>
    <w:lsdException w:name="HTML Sample" w:semiHidden="true" w:unhideWhenUsed="true"/>
    <w:lsdException w:name="HTML Typewriter" w:semiHidden="true" w:unhideWhenUsed="true"/>
    <w:lsdException w:name="HTML Variable" w:semiHidden="true" w:unhideWhenUsed="true"/>
    <w:lsdException w:name="Normal Table" w:semiHidden="true" w:unhideWhenUsed="true" w:qFormat="true"/>
    <w:lsdException w:name="annotation subject" w:semiHidden="true" w:unhideWhenUsed="true"/>
    <w:lsdException w:name="No List" w:semiHidden="true" w:unhideWhenUsed="true"/>
    <w:lsdException w:name="Outline List 1" w:semiHidden="true" w:unhideWhenUsed="true"/>
    <w:lsdException w:name="Outline List 2" w:semiHidden="true" w:unhideWhenUsed="true"/>
    <w:lsdException w:name="Outline List 3" w:semiHidden="true" w:unhideWhenUsed="true"/>
    <w:lsdException w:name="Table Simple 1" w:semiHidden="true" w:unhideWhenUsed="true"/>
    <w:lsdException w:name="Table Simple 2" w:semiHidden="true" w:unhideWhenUsed="true"/>
    <w:lsdException w:name="Table Simple 3" w:semiHidden="true" w:unhideWhenUsed="true"/>
    <w:lsdException w:name="Table Classic 1" w:semiHidden="true" w:unhideWhenUsed="true"/>
    <w:lsdException w:name="Table Classic 2" w:semiHidden="true" w:unhideWhenUsed="true"/>
    <w:lsdException w:name="Table Classic 3" w:semiHidden="true" w:unhideWhenUsed="true"/>
    <w:lsdException w:name="Table Classic 4" w:semiHidden="true" w:unhideWhenUsed="true"/>
    <w:lsdException w:name="Table Colorful 1" w:semiHidden="true" w:unhideWhenUsed="true"/>
    <w:lsdException w:name="Table Colorful 2" w:semiHidden="true" w:unhideWhenUsed="true"/>
    <w:lsdException w:name="Table Colorful 3" w:semiHidden="true" w:unhideWhenUsed="true"/>
    <w:lsdException w:name="Table Columns 1" w:semiHidden="true" w:unhideWhenUsed="true"/>
    <w:lsdException w:name="Table Columns 2" w:semiHidden="true" w:unhideWhenUsed="true"/>
    <w:lsdException w:name="Table Columns 3" w:semiHidden="true" w:unhideWhenUsed="true"/>
    <w:lsdException w:name="Table Columns 4" w:semiHidden="true" w:unhideWhenUsed="true"/>
    <w:lsdException w:name="Table Columns 5" w:semiHidden="true" w:unhideWhenUsed="true"/>
    <w:lsdException w:name="Table Grid 1" w:semiHidden="true" w:unhideWhenUsed="true"/>
    <w:lsdException w:name="Table Grid 2" w:semiHidden="true" w:unhideWhenUsed="true"/>
    <w:lsdException w:name="Table Grid 3" w:semiHidden="true" w:unhideWhenUsed="true"/>
    <w:lsdException w:name="Table Grid 4" w:semiHidden="true" w:unhideWhenUsed="true"/>
    <w:lsdException w:name="Table Grid 5" w:semiHidden="true" w:unhideWhenUsed="true"/>
    <w:lsdException w:name="Table Grid 6" w:semiHidden="true" w:unhideWhenUsed="true"/>
    <w:lsdException w:name="Table Grid 7" w:semiHidden="true" w:unhideWhenUsed="true"/>
    <w:lsdException w:name="Table Grid 8" w:semiHidden="true" w:unhideWhenUsed="true"/>
    <w:lsdException w:name="Table List 1" w:semiHidden="true" w:unhideWhenUsed="true"/>
    <w:lsdException w:name="Table List 2" w:semiHidden="true" w:unhideWhenUsed="true"/>
    <w:lsdException w:name="Table List 3" w:semiHidden="true" w:unhideWhenUsed="true"/>
    <w:lsdException w:name="Table List 4" w:semiHidden="true" w:unhideWhenUsed="true"/>
    <w:lsdException w:name="Table List 5" w:semiHidden="true" w:unhideWhenUsed="true"/>
    <w:lsdException w:name="Table List 6" w:semiHidden="true" w:unhideWhenUsed="true"/>
    <w:lsdException w:name="Table List 7" w:semiHidden="true" w:unhideWhenUsed="true"/>
    <w:lsdException w:name="Table List 8" w:semiHidden="true" w:unhideWhenUsed="true"/>
    <w:lsdException w:name="Table 3D effects 1" w:semiHidden="true" w:unhideWhenUsed="true"/>
    <w:lsdException w:name="Table 3D effects 2" w:semiHidden="true" w:unhideWhenUsed="true"/>
    <w:lsdException w:name="Table 3D effects 3" w:semiHidden="true" w:unhideWhenUsed="true"/>
    <w:lsdException w:name="Table Contemporary" w:semiHidden="true" w:unhideWhenUsed="true"/>
    <w:lsdException w:name="Table Elegant" w:semiHidden="true" w:unhideWhenUsed="true"/>
    <w:lsdException w:name="Table Professional" w:semiHidden="true" w:unhideWhenUsed="true"/>
    <w:lsdException w:name="Table Subtle 1" w:semiHidden="true" w:unhideWhenUsed="true"/>
    <w:lsdException w:name="Table Subtle 2" w:semiHidden="true" w:unhideWhenUsed="true"/>
    <w:lsdException w:name="Table Web 1" w:semiHidden="true" w:unhideWhenUsed="true"/>
    <w:lsdException w:name="Table Web 2" w:semiHidden="true" w:unhideWhenUsed="true"/>
    <w:lsdException w:name="Table Web 3" w:semiHidden="true" w:unhideWhenUsed="true"/>
    <w:lsdException w:name="Balloon Text" w:semiHidden="true" w:unhideWhenUsed="true"/>
    <w:lsdException w:name="Table Grid" w:uiPriority="59" w:semiHidden="true" w:unhideWhenUsed="true" w:qFormat="true"/>
    <w:lsdException w:name="Table Theme" w:semiHidden="true" w:unhideWhenUsed="true"/>
    <w:lsdException w:name="Placeholder Text" w:semiHidden="true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true"/>
    <w:lsdException w:name="List Paragraph" w:uiPriority="34" w:qFormat="true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true"/>
    <w:lsdException w:name="Intense Emphasis" w:uiPriority="21" w:qFormat="true"/>
    <w:lsdException w:name="Subtle Reference" w:uiPriority="31" w:qFormat="true"/>
    <w:lsdException w:name="Intense Reference" w:uiPriority="32" w:qFormat="true"/>
    <w:lsdException w:name="Book Title" w:uiPriority="33" w:qFormat="true"/>
    <w:lsdException w:name="Bibliography" w:uiPriority="37" w:semiHidden="true" w:unhideWhenUsed="true"/>
    <w:lsdException w:name="TOC Heading" w:uiPriority="39" w:semiHidden="true" w:unhideWhenUsed="true" w:qFormat="true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a" w:default="true">
    <w:name w:val="Normal"/>
    <w:qFormat/>
    <w:pPr>
      <w:widowControl w:val="false"/>
      <w:jc w:val="both"/>
    </w:pPr>
    <w:rPr>
      <w:kern w:val="2"/>
      <w:sz w:val="21"/>
      <w:szCs w:val="22"/>
    </w:rPr>
  </w:style>
  <w:style w:type="character" w:styleId="a0" w:default="true">
    <w:name w:val="Default Paragraph Font"/>
    <w:uiPriority w:val="1"/>
    <w:semiHidden/>
    <w:unhideWhenUsed/>
  </w:style>
  <w:style w:type="table" w:styleId="a1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true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false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color="auto" w:sz="6" w:space="1"/>
      </w:pBdr>
      <w:tabs>
        <w:tab w:val="center" w:pos="4153"/>
        <w:tab w:val="right" w:pos="8306"/>
      </w:tabs>
      <w:snapToGrid w:val="false"/>
      <w:jc w:val="center"/>
    </w:pPr>
    <w:rPr>
      <w:sz w:val="18"/>
      <w:szCs w:val="18"/>
    </w:rPr>
  </w:style>
  <w:style w:type="table" w:styleId="a7">
    <w:name w:val="Table Grid"/>
    <w:basedOn w:val="a1"/>
    <w:uiPriority w:val="59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a6" w:customStyle="true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styleId="a4" w:customStyle="true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34"/>
    <w:qFormat/>
    <w:pPr>
      <w:ind w:firstLine="420" w:firstLineChars="200"/>
    </w:pPr>
  </w:style>
  <w:style w:type="paragraph" w:styleId="t1">
    <w:name w:val="Title"/>
    <w:basedOn w:val="a"/>
    <w:next w:val="a"/>
    <w:uiPriority w:val="10"/>
    <w:qFormat/>
    <w:rsid w:val="001C768A"/>
    <w:pPr>
      <w:spacing w:before="0" w:after="0" w:line="480" w:lineRule="auto"/>
      <w:jc w:val="center"/>
      <w:outlineLvl w:val="0"/>
    </w:pPr>
    <w:rPr>
      <w:rFonts w:asciiTheme="majorHAnsi" w:hAnsiTheme="majorHAnsi" w:eastAsiaTheme="majorEastAsia" w:cstheme="majorBidi"/>
      <w:b/>
      <w:bCs/>
      <w:color/>
      <w:sz w:val="48"/>
      <w:szCs w:val="32"/>
    </w:rPr>
  </w:style>
  <w:style w:type="paragraph" w:styleId="heading1">
    <w:name w:val="heading 1"/>
    <w:basedOn w:val="a"/>
    <w:next w:val="a"/>
    <w:uiPriority w:val="9"/>
    <w:qFormat/>
    <w:rsid w:val="001C768A"/>
    <w:pPr>
      <w:keepNext/>
      <w:keepLines/>
      <w:spacing w:before="0" w:after="0" w:line="408" w:lineRule="auto"/>
      <w:jc w:val="left"/>
      <w:outlineLvl w:val="0"/>
    </w:pPr>
    <w:rPr>
      <w:b/>
      <w:bCs/>
      <w:color w:val="#1A1A1A"/>
      <w:kern w:val="44"/>
      <w:sz w:val="36"/>
      <w:szCs w:val="36"/>
    </w:rPr>
  </w:style>
  <w:style w:type="paragraph" w:styleId="heading2">
    <w:name w:val="heading 2"/>
    <w:basedOn w:val="a"/>
    <w:next w:val="a"/>
    <w:uiPriority w:val="9"/>
    <w:unhideWhenUsed/>
    <w:qFormat/>
    <w:rsid w:val="001C768A"/>
    <w:pPr>
      <w:keepNext/>
      <w:keepLines/>
      <w:spacing w:before="0" w:after="0" w:line="408" w:lineRule="auto"/>
      <w:jc w:val="left"/>
      <w:outlineLvl w:val="1"/>
    </w:pPr>
    <w:rPr>
      <w:rFonts w:asciiTheme="majorHAnsi" w:hAnsiTheme="majorHAnsi" w:eastAsiaTheme="majorEastAsia" w:cstheme="majorBidi"/>
      <w:b/>
      <w:bCs/>
      <w:color w:val="#1A1A1A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<Relationships xmlns="http://schemas.openxmlformats.org/package/2006/relationships"><Relationship Target="theme/theme1.xml" Type="http://schemas.openxmlformats.org/officeDocument/2006/relationships/theme" Id="rId8"/><Relationship Target="numbering.xml" Type="http://schemas.openxmlformats.org/officeDocument/2006/relationships/numbering" Id="rId3"/><Relationship Target="fontTable.xml" Type="http://schemas.openxmlformats.org/officeDocument/2006/relationships/fontTable" Id="rId7"/><Relationship Target="../customXml/item2.xml" Type="http://schemas.openxmlformats.org/officeDocument/2006/relationships/customXml" Id="rId2"/><Relationship Target="../customXml/item1.xml" Type="http://schemas.openxmlformats.org/officeDocument/2006/relationships/customXml" Id="rId1"/><Relationship Target="webSettings.xml" Type="http://schemas.openxmlformats.org/officeDocument/2006/relationships/webSettings" Id="rId6"/><Relationship Target="settings.xml" Type="http://schemas.openxmlformats.org/officeDocument/2006/relationships/settings" Id="rId5"/><Relationship Target="styles.xml" Type="http://schemas.openxmlformats.org/officeDocument/2006/relationships/styles" Id="rId4"/><Relationship Target="comments.xml" Type="http://schemas.openxmlformats.org/officeDocument/2006/relationships/comments" Id="rId9"/><Relationship Target="commentsExtended.xml" Type="http://schemas.microsoft.com/office/2011/relationships/commentsExtended" Id="rId10"/><Relationship Target="media/document_image_rId11.png" Type="http://schemas.openxmlformats.org/officeDocument/2006/relationships/image" Id="rId11"/><Relationship Target="media/document_image_rId12.png" Type="http://schemas.openxmlformats.org/officeDocument/2006/relationships/image" Id="rId12"/><Relationship Target="media/document_image_rId13.png" Type="http://schemas.openxmlformats.org/officeDocument/2006/relationships/image" Id="rId13"/><Relationship Target="media/document_image_rId14.png" Type="http://schemas.openxmlformats.org/officeDocument/2006/relationships/image" Id="rId14"/><Relationship Target="media/document_image_rId15.png" Type="http://schemas.openxmlformats.org/officeDocument/2006/relationships/image" Id="rId15"/><Relationship Target="media/document_image_rId16.png" Type="http://schemas.openxmlformats.org/officeDocument/2006/relationships/image" Id="rId16"/><Relationship Target="media/document_image_rId17.png" Type="http://schemas.openxmlformats.org/officeDocument/2006/relationships/image" Id="rId17"/><Relationship Target="media/document_image_rId18.png" Type="http://schemas.openxmlformats.org/officeDocument/2006/relationships/image" Id="rId18"/><Relationship Target="media/document_image_rId19.png" Type="http://schemas.openxmlformats.org/officeDocument/2006/relationships/image" Id="rId19"/><Relationship Target="media/document_image_rId20.png" Type="http://schemas.openxmlformats.org/officeDocument/2006/relationships/image" Id="rId20"/><Relationship Target="media/document_image_rId21.png" Type="http://schemas.openxmlformats.org/officeDocument/2006/relationships/image" Id="rId21"/><Relationship Target="media/document_image_rId22.png" Type="http://schemas.openxmlformats.org/officeDocument/2006/relationships/image" Id="rId22"/><Relationship Target="media/document_image_rId23.png" Type="http://schemas.openxmlformats.org/officeDocument/2006/relationships/image" Id="rId23"/><Relationship Target="media/document_image_rId24.png" Type="http://schemas.openxmlformats.org/officeDocument/2006/relationships/image" Id="rId24"/><Relationship Target="media/document_image_rId25.png" Type="http://schemas.openxmlformats.org/officeDocument/2006/relationships/image" Id="rId25"/><Relationship Target="media/document_image_rId26.png" Type="http://schemas.openxmlformats.org/officeDocument/2006/relationships/image" Id="rId26"/><Relationship Target="media/document_image_rId27.png" Type="http://schemas.openxmlformats.org/officeDocument/2006/relationships/image" Id="rId27"/><Relationship Target="media/document_image_rId28.png" Type="http://schemas.openxmlformats.org/officeDocument/2006/relationships/image" Id="rId28"/><Relationship Target="media/document_image_rId29.png" Type="http://schemas.openxmlformats.org/officeDocument/2006/relationships/image" Id="rId29"/><Relationship Target="media/document_image_rId30.png" Type="http://schemas.openxmlformats.org/officeDocument/2006/relationships/image" Id="rId30"/><Relationship Target="media/document_image_rId31.png" Type="http://schemas.openxmlformats.org/officeDocument/2006/relationships/image" Id="rId31"/><Relationship Target="media/document_image_rId32.png" Type="http://schemas.openxmlformats.org/officeDocument/2006/relationships/image" Id="rId32"/><Relationship Target="media/document_image_rId33.png" Type="http://schemas.openxmlformats.org/officeDocument/2006/relationships/image" Id="rId33"/><Relationship Target="media/document_image_rId34.png" Type="http://schemas.openxmlformats.org/officeDocument/2006/relationships/image" Id="rId34"/><Relationship Target="media/document_image_rId35.png" Type="http://schemas.openxmlformats.org/officeDocument/2006/relationships/image" Id="rId35"/><Relationship Target="media/document_image_rId36.png" Type="http://schemas.openxmlformats.org/officeDocument/2006/relationships/image" Id="rId36"/><Relationship Target="media/document_image_rId37.png" Type="http://schemas.openxmlformats.org/officeDocument/2006/relationships/image" Id="rId37"/><Relationship Target="media/document_image_rId38.png" Type="http://schemas.openxmlformats.org/officeDocument/2006/relationships/image" Id="rId38"/><Relationship Target="media/document_image_rId39.png" Type="http://schemas.openxmlformats.org/officeDocument/2006/relationships/image" Id="rId39"/><Relationship Target="media/document_image_rId40.png" Type="http://schemas.openxmlformats.org/officeDocument/2006/relationships/image" Id="rId40"/><Relationship Target="media/document_image_rId41.png" Type="http://schemas.openxmlformats.org/officeDocument/2006/relationships/image" Id="rId41"/><Relationship Target="media/document_image_rId42.png" Type="http://schemas.openxmlformats.org/officeDocument/2006/relationships/image" Id="rId42"/><Relationship Target="media/document_image_rId43.png" Type="http://schemas.openxmlformats.org/officeDocument/2006/relationships/image" Id="rId43"/><Relationship Target="media/document_image_rId44.png" Type="http://schemas.openxmlformats.org/officeDocument/2006/relationships/image" Id="rId44"/><Relationship Target="media/document_image_rId45.png" Type="http://schemas.openxmlformats.org/officeDocument/2006/relationships/image" Id="rId45"/><Relationship Target="media/document_image_rId46.png" Type="http://schemas.openxmlformats.org/officeDocument/2006/relationships/image" Id="rId46"/><Relationship Target="media/document_image_rId47.png" Type="http://schemas.openxmlformats.org/officeDocument/2006/relationships/image" Id="rId47"/><Relationship Target="media/document_image_rId48.png" Type="http://schemas.openxmlformats.org/officeDocument/2006/relationships/image" Id="rId48"/><Relationship Target="media/document_image_rId49.png" Type="http://schemas.openxmlformats.org/officeDocument/2006/relationships/image" Id="rId49"/><Relationship Target="media/document_image_rId50.png" Type="http://schemas.openxmlformats.org/officeDocument/2006/relationships/image" Id="rId50"/><Relationship Target="media/document_image_rId51.png" Type="http://schemas.openxmlformats.org/officeDocument/2006/relationships/image" Id="rId51"/><Relationship Target="media/document_image_rId52.png" Type="http://schemas.openxmlformats.org/officeDocument/2006/relationships/image" Id="rId52"/><Relationship Target="media/document_image_rId53.png" Type="http://schemas.openxmlformats.org/officeDocument/2006/relationships/image" Id="rId53"/><Relationship Target="media/document_image_rId54.png" Type="http://schemas.openxmlformats.org/officeDocument/2006/relationships/image" Id="rId54"/><Relationship Target="media/document_image_rId55.png" Type="http://schemas.openxmlformats.org/officeDocument/2006/relationships/image" Id="rId55"/><Relationship Target="media/document_image_rId56.png" Type="http://schemas.openxmlformats.org/officeDocument/2006/relationships/image" Id="rId56"/><Relationship Target="media/document_image_rId57.png" Type="http://schemas.openxmlformats.org/officeDocument/2006/relationships/image" Id="rId57"/><Relationship Target="media/document_image_rId58.png" Type="http://schemas.openxmlformats.org/officeDocument/2006/relationships/image" Id="rId58"/><Relationship Target="media/document_image_rId59.png" Type="http://schemas.openxmlformats.org/officeDocument/2006/relationships/image" Id="rId59"/><Relationship Target="media/document_image_rId60.png" Type="http://schemas.openxmlformats.org/officeDocument/2006/relationships/image" Id="rId60"/><Relationship Target="media/document_image_rId61.png" Type="http://schemas.openxmlformats.org/officeDocument/2006/relationships/image" Id="rId61"/><Relationship Target="media/document_image_rId62.png" Type="http://schemas.openxmlformats.org/officeDocument/2006/relationships/image" Id="rId62"/><Relationship Target="media/document_image_rId63.png" Type="http://schemas.openxmlformats.org/officeDocument/2006/relationships/image" Id="rId63"/><Relationship Target="media/document_image_rId64.png" Type="http://schemas.openxmlformats.org/officeDocument/2006/relationships/image" Id="rId64"/><Relationship Target="media/document_image_rId65.png" Type="http://schemas.openxmlformats.org/officeDocument/2006/relationships/image" Id="rId65"/><Relationship Target="media/document_image_rId66.png" Type="http://schemas.openxmlformats.org/officeDocument/2006/relationships/image" Id="rId66"/><Relationship Target="media/document_image_rId67.png" Type="http://schemas.openxmlformats.org/officeDocument/2006/relationships/image" Id="rId67"/><Relationship Target="media/document_image_rId68.png" Type="http://schemas.openxmlformats.org/officeDocument/2006/relationships/image" Id="rId68"/><Relationship Target="media/document_image_rId69.png" Type="http://schemas.openxmlformats.org/officeDocument/2006/relationships/image" Id="rId69"/><Relationship Target="media/document_image_rId70.png" Type="http://schemas.openxmlformats.org/officeDocument/2006/relationships/image" Id="rId70"/><Relationship Target="media/document_image_rId71.png" Type="http://schemas.openxmlformats.org/officeDocument/2006/relationships/image" Id="rId71"/><Relationship Target="media/document_image_rId72.png" Type="http://schemas.openxmlformats.org/officeDocument/2006/relationships/image" Id="rId72"/><Relationship Target="media/document_image_rId73.png" Type="http://schemas.openxmlformats.org/officeDocument/2006/relationships/image" Id="rId73"/><Relationship Target="media/document_image_rId74.png" Type="http://schemas.openxmlformats.org/officeDocument/2006/relationships/image" Id="rId74"/><Relationship Target="media/document_image_rId75.png" Type="http://schemas.openxmlformats.org/officeDocument/2006/relationships/image" Id="rId75"/><Relationship Target="media/document_image_rId76.png" Type="http://schemas.openxmlformats.org/officeDocument/2006/relationships/image" Id="rId76"/><Relationship Target="media/document_image_rId77.png" Type="http://schemas.openxmlformats.org/officeDocument/2006/relationships/image" Id="rId77"/><Relationship Target="media/document_image_rId78.png" Type="http://schemas.openxmlformats.org/officeDocument/2006/relationships/image" Id="rId78"/><Relationship Target="header1.xml" Type="http://schemas.openxmlformats.org/officeDocument/2006/relationships/header" Id="rId79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Target="itemProps1.xml" Type="http://schemas.openxmlformats.org/officeDocument/2006/relationships/customXmlProps" Id="rId1"/></Relationships>
</file>

<file path=customXml/_rels/item2.xml.rels><?xml version="1.0" encoding="UTF-8" standalone="yes"?><Relationships xmlns="http://schemas.openxmlformats.org/package/2006/relationships"><Relationship Target="itemProps2.xml" Type="http://schemas.openxmlformats.org/officeDocument/2006/relationships/customXmlProps" Id="rId1"/></Relationships>
</file>

<file path=customXml/item1.xml><?xml version="1.0" encoding="utf-8"?>
<s:customData xmlns:s="http://www.wps.cn/officeDocument/2013/wpsCustomData" xmlns="http://www.wps.cn/officeDocument/2013/wpsCustomData">
  <customSectProps>
    <customSectPr/>
  </customSectProps>
</s:customData>
</file>

<file path=customXml/item2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9BC990-40FD-42B6-B8DA-69B41A76D25A}">
  <ds:schemaRefs>
    <ds:schemaRef ds:uri="http://schemas.openxmlformats.org/officeDocument/2006/bibliography"/>
  </ds:schemaRefs>
</ds:datastoreItem>
</file>

<file path=docProps/app.xml><?xml version="1.0" encoding="utf-8"?>
<properties:Properties xmlns:properties="http://schemas.openxmlformats.org/officeDocument/2006/extended-properties" xmlns:vt="http://schemas.openxmlformats.org/officeDocument/2006/docPropsVTypes">
  <properties:Template>Normal.dotm</properties:Template>
  <properties:Company>Microsoft</properties:Company>
  <properties:Pages>1</properties:Pages>
  <properties:Words>18</properties:Words>
  <properties:Characters>106</properties:Characters>
  <properties:Lines>1</properties:Lines>
  <properties:Paragraphs>1</properties:Paragraphs>
  <properties:TotalTime>1</properties:TotalTime>
  <properties:ScaleCrop>false</properties:ScaleCrop>
  <properties:LinksUpToDate>false</properties:LinksUpToDate>
  <properties:CharactersWithSpaces>123</properties:CharactersWithSpaces>
  <properties:SharedDoc>false</properties:SharedDoc>
  <properties:HyperlinksChanged>false</properties:HyperlinksChanged>
  <properties:Application>Microsoft Office Word</properties:Application>
  <properties:AppVersion>16.0000</properties:AppVersion>
  <properties:DocSecurity>0</properties:DocSecurity>
</properties:Properties>
</file>

<file path=docProps/core.xml><?xml version="1.0" encoding="utf-8"?>
<cp:coreProperties xmlns:cp="http://schemas.openxmlformats.org/package/2006/metadata/core-properties" xmlns:dcterms="http://purl.org/dc/terms/" xmlns:dc="http://purl.org/dc/elements/1.1/">
  <dcterms:created xmlns:xsi="http://www.w3.org/2001/XMLSchema-instance" xsi:type="dcterms:W3CDTF">2017-01-10T09:10:00Z</dcterms:created>
  <dc:creator>Tencent</dc:creator>
  <cp:lastModifiedBy>Tencent</cp:lastModifiedBy>
  <dcterms:modified xmlns:xsi="http://www.w3.org/2001/XMLSchema-instance" xsi:type="dcterms:W3CDTF">2018-12-10T07:40:00Z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