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5"/>
        <w:snapToGrid w:val="0"/>
        <w:jc w:val="left"/>
      </w:pPr>
      <w:r>
        <w:t xml:space="preserve">     全网独家盗墓笔记最全攻略</w:t>
      </w:r>
    </w:p>
    <w:p>
      <w:pPr>
        <w:snapToGrid w:val="0"/>
        <w:jc w:val="left"/>
      </w:pPr>
      <w:r>
        <w:rPr>
          <w:rFonts w:ascii="微软雅黑" w:hAnsi="微软雅黑" w:eastAsia="微软雅黑" w:cs="微软雅黑"/>
          <w:b w:val="0"/>
          <w:i w:val="0"/>
          <w:strike w:val="0"/>
          <w:spacing w:val="0"/>
          <w:u w:val="none"/>
        </w:rPr>
        <w:t xml:space="preserve">       入长白，忘西南，思无邪，念起灵，麒麟竭生麒麟劫，十年别来思无邪...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z w:val="24"/>
          <w:u w:val="none"/>
        </w:rPr>
        <w:t xml:space="preserve">                 </w:t>
      </w:r>
      <w:r>
        <w:rPr>
          <w:rFonts w:ascii="微软雅黑" w:hAnsi="微软雅黑" w:eastAsia="微软雅黑" w:cs="微软雅黑"/>
          <w:b/>
          <w:i w:val="0"/>
          <w:strike w:val="0"/>
          <w:color w:val="FF0000"/>
          <w:sz w:val="28"/>
          <w:u w:val="none"/>
        </w:rPr>
        <w:t>年费服务器 万元推广 长期更新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z w:val="26"/>
          <w:u w:val="none"/>
        </w:rPr>
        <w:t>100级独家版本.全网唯一.细节优化极致.全职业真2觉.全职业3觉.同步国服。</w:t>
      </w:r>
    </w:p>
    <w:p>
      <w:pPr>
        <w:pBdr>
          <w:bottom w:val="none" w:color="auto" w:sz="0" w:space="0"/>
        </w:pBdr>
        <w:snapToGrid/>
        <w:spacing w:before="0" w:after="0" w:line="240" w:lineRule="auto"/>
        <w:ind w:left="0" w:right="0"/>
        <w:rPr>
          <w:rFonts w:ascii="微软雅黑" w:hAnsi="微软雅黑" w:eastAsia="微软雅黑" w:cs="微软雅黑"/>
          <w:b/>
          <w:i w:val="0"/>
          <w:strike w:val="0"/>
          <w:color w:val="000000"/>
          <w:sz w:val="30"/>
          <w:u w:val="none"/>
          <w:shd w:val="clear" w:color="auto" w:fill="FFFF0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2"/>
          <w:u w:val="none"/>
          <w:shd w:val="clear" w:color="auto" w:fill="FFFF00"/>
        </w:rPr>
        <w:t> 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30"/>
          <w:u w:val="none"/>
          <w:shd w:val="clear" w:color="auto" w:fill="FFFF00"/>
        </w:rPr>
        <w:t>本服为超变服！特色爆装机制！更有特色鬼打墙地图，高级爆装副本，爆抽奖光环宠物等副本地图，玩法多样！可玩性更高！更耐玩！</w:t>
      </w:r>
    </w:p>
    <w:p>
      <w:pPr>
        <w:snapToGrid/>
        <w:spacing w:before="0" w:after="0" w:line="240" w:lineRule="auto"/>
        <w:ind w:left="0" w:right="0"/>
        <w:rPr>
          <w:sz w:val="20"/>
        </w:rPr>
      </w:pPr>
      <w:r>
        <w:rPr>
          <w:sz w:val="20"/>
        </w:rPr>
        <w:drawing>
          <wp:inline distT="0" distB="0" distL="0" distR="0">
            <wp:extent cx="5760085" cy="4319905"/>
            <wp:effectExtent l="0" t="0" r="0" b="0"/>
            <wp:docPr id="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" descr="descript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line="312" w:lineRule="auto"/>
      </w:pPr>
      <w:r>
        <w:drawing>
          <wp:inline distT="0" distB="0" distL="0" distR="0">
            <wp:extent cx="5760085" cy="4319905"/>
            <wp:effectExtent l="0" t="0" r="0" b="0"/>
            <wp:docPr id="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" descr="descript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color w:val="FF0000"/>
          <w:shd w:val="clear" w:color="auto" w:fill="FFFF00"/>
        </w:rPr>
      </w:pPr>
    </w:p>
    <w:p>
      <w:pPr>
        <w:pStyle w:val="2"/>
        <w:rPr>
          <w:color w:val="FF0000"/>
          <w:shd w:val="clear" w:color="auto" w:fill="FFFF00"/>
        </w:rPr>
      </w:pPr>
      <w:r>
        <w:rPr>
          <w:color w:val="FF0000"/>
          <w:shd w:val="clear" w:color="auto" w:fill="FFFF00"/>
        </w:rPr>
        <w:t xml:space="preserve">                    新人超多福利                       </w:t>
      </w:r>
    </w:p>
    <w:p>
      <w:pPr>
        <w:pStyle w:val="3"/>
        <w:numPr>
          <w:ilvl w:val="0"/>
          <w:numId w:val="1"/>
        </w:numPr>
      </w:pPr>
      <w:r>
        <w:t>独家盗墓笔记8888大礼包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2"/>
          <w:u w:val="none"/>
        </w:rPr>
        <w:t>新手创建完角色在群内发送：绑定角色xxx，然后发送：领福利，领取</w:t>
      </w:r>
      <w:r>
        <w:rPr>
          <w:color w:val="FF0000"/>
          <w:shd w:val="clear" w:color="auto" w:fill="FFFF00"/>
        </w:rPr>
        <w:t>独家盗墓笔记8888大礼包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2"/>
          <w:u w:val="none"/>
        </w:rPr>
        <w:t>【每个账号限领一个还需要的话网页自行购买】</w:t>
      </w:r>
    </w:p>
    <w:p>
      <w:pPr>
        <w:ind w:left="0"/>
      </w:pPr>
      <w:r>
        <w:drawing>
          <wp:inline distT="0" distB="0" distL="0" distR="0">
            <wp:extent cx="2057400" cy="3219450"/>
            <wp:effectExtent l="0" t="0" r="0" b="0"/>
            <wp:docPr id="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" descr="descript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</w:pPr>
    </w:p>
    <w:p>
      <w:pPr>
        <w:pStyle w:val="3"/>
        <w:numPr>
          <w:ilvl w:val="0"/>
          <w:numId w:val="1"/>
        </w:numPr>
      </w:pPr>
      <w:r>
        <w:t>微信进群福利</w:t>
      </w:r>
    </w:p>
    <w:p>
      <w:pPr>
        <w:ind w:left="336"/>
      </w:pPr>
      <w:r>
        <w:rPr>
          <w:b/>
        </w:rPr>
        <w:t>扫描Q群公告的微信群二维码！进群截图发送给群主GM，领取微信进群大礼包</w:t>
      </w:r>
    </w:p>
    <w:p>
      <w:pPr>
        <w:ind w:left="336"/>
      </w:pPr>
      <w:r>
        <w:drawing>
          <wp:inline distT="0" distB="0" distL="0" distR="0">
            <wp:extent cx="2085975" cy="4114800"/>
            <wp:effectExtent l="0" t="0" r="0" b="0"/>
            <wp:docPr id="1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" descr="descript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t>3.抖音快手关注点赞礼包</w:t>
      </w:r>
    </w:p>
    <w:p>
      <w:pPr>
        <w:rPr>
          <w:b/>
        </w:rPr>
      </w:pPr>
      <w:r>
        <w:rPr>
          <w:b/>
        </w:rPr>
        <w:t>查看群公告里的抖音二维码，快手号，关注并截图发送给GM可领取抖音快手关注礼盒一份（关注抖音一份，关注快手一份，截图发给群主GM，关注几个发几份！）</w:t>
      </w:r>
    </w:p>
    <w:p>
      <w:r>
        <w:drawing>
          <wp:inline distT="0" distB="0" distL="0" distR="0">
            <wp:extent cx="2047875" cy="3038475"/>
            <wp:effectExtent l="0" t="0" r="0" b="0"/>
            <wp:docPr id="1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" descr="descript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3"/>
      </w:pPr>
      <w:r>
        <w:t>4.Q群聊天活跃龙王礼盒</w:t>
      </w:r>
    </w:p>
    <w:p>
      <w:pPr>
        <w:ind w:left="336"/>
      </w:pPr>
      <w:r>
        <w:drawing>
          <wp:inline distT="0" distB="0" distL="0" distR="0">
            <wp:extent cx="2076450" cy="4629150"/>
            <wp:effectExtent l="0" t="0" r="0" b="0"/>
            <wp:docPr id="1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" descr="descript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t>5.快手关注礼盒</w:t>
      </w:r>
    </w:p>
    <w:p>
      <w:pPr>
        <w:rPr>
          <w:b/>
        </w:rPr>
      </w:pPr>
      <w:r>
        <w:rPr>
          <w:b/>
        </w:rPr>
        <w:t>关注GM快手号:DNF411792 带截图找群主GM私聊领取！</w:t>
      </w:r>
    </w:p>
    <w:p>
      <w:pPr>
        <w:pBdr>
          <w:bottom w:val="none" w:color="auto" w:sz="0" w:space="0"/>
        </w:pBdr>
        <w:ind w:left="336"/>
      </w:pPr>
      <w:r>
        <w:drawing>
          <wp:inline distT="0" distB="0" distL="0" distR="0">
            <wp:extent cx="2066925" cy="3714750"/>
            <wp:effectExtent l="0" t="0" r="0" b="0"/>
            <wp:docPr id="2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" descr="descript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336"/>
      </w:pPr>
      <w:r>
        <w:t>6.上线赠送500充值</w:t>
      </w:r>
    </w:p>
    <w:p>
      <w:pPr>
        <w:ind w:left="0"/>
        <w:rPr>
          <w:b/>
        </w:rPr>
      </w:pPr>
      <w:r>
        <w:rPr>
          <w:b/>
        </w:rPr>
        <w:t>新人上线点击赛利亚领取新人大礼包，把赠送的东西都使用了背包里会有500心悦充值点，然后完成500充值奖励任务</w:t>
      </w:r>
    </w:p>
    <w:p>
      <w:pPr>
        <w:ind w:left="0"/>
      </w:pPr>
      <w:r>
        <w:drawing>
          <wp:inline distT="0" distB="0" distL="0" distR="0">
            <wp:extent cx="5760085" cy="3194050"/>
            <wp:effectExtent l="0" t="0" r="12065" b="6350"/>
            <wp:docPr id="2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" descr="descript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9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>
          <w:bottom w:val="none" w:color="auto" w:sz="0" w:space="0"/>
        </w:pBdr>
        <w:ind w:left="0"/>
      </w:pPr>
    </w:p>
    <w:p>
      <w:pPr>
        <w:ind w:left="0"/>
      </w:pPr>
    </w:p>
    <w:p>
      <w:pPr>
        <w:pStyle w:val="2"/>
        <w:rPr>
          <w:color w:val="FF0000"/>
          <w:sz w:val="46"/>
          <w:shd w:val="clear" w:color="auto" w:fill="FFFF00"/>
        </w:rPr>
      </w:pPr>
      <w:r>
        <w:t xml:space="preserve">                    </w:t>
      </w:r>
      <w:r>
        <w:rPr>
          <w:color w:val="FF0000"/>
          <w:sz w:val="46"/>
          <w:shd w:val="clear" w:color="auto" w:fill="FFFF00"/>
        </w:rPr>
        <w:t>职业介绍</w:t>
      </w:r>
    </w:p>
    <w:p>
      <w:pPr>
        <w:snapToGrid/>
        <w:spacing w:before="0" w:after="0" w:line="240" w:lineRule="auto"/>
        <w:ind w:left="0" w:right="0"/>
        <w:jc w:val="both"/>
        <w:rPr>
          <w:b/>
        </w:rPr>
      </w:pPr>
      <w:r>
        <w:rPr>
          <w:rFonts w:ascii="微软雅黑" w:hAnsi="微软雅黑" w:eastAsia="微软雅黑" w:cs="微软雅黑"/>
          <w:b/>
          <w:i w:val="0"/>
          <w:strike w:val="0"/>
          <w:color w:val="1A1A1A"/>
          <w:sz w:val="22"/>
          <w:u w:val="none"/>
        </w:rPr>
        <w:t>真正做到全职业平衡.全职业技能加强，所有职业都有特色全屏技能.比如大枪</w:t>
      </w:r>
      <w:r>
        <w:rPr>
          <w:rFonts w:ascii="微软雅黑" w:hAnsi="微软雅黑" w:eastAsia="微软雅黑" w:cs="微软雅黑"/>
          <w:b/>
          <w:i w:val="0"/>
          <w:strike w:val="0"/>
          <w:color w:val="FF0000"/>
          <w:sz w:val="22"/>
          <w:u w:val="none"/>
        </w:rPr>
        <w:t>激光炮</w:t>
      </w:r>
      <w:r>
        <w:rPr>
          <w:rFonts w:ascii="微软雅黑" w:hAnsi="微软雅黑" w:eastAsia="微软雅黑" w:cs="微软雅黑"/>
          <w:b/>
          <w:i w:val="0"/>
          <w:strike w:val="0"/>
          <w:color w:val="1A1A1A"/>
          <w:sz w:val="22"/>
          <w:u w:val="none"/>
        </w:rPr>
        <w:t>.气功</w:t>
      </w:r>
      <w:r>
        <w:rPr>
          <w:rFonts w:ascii="微软雅黑" w:hAnsi="微软雅黑" w:eastAsia="微软雅黑" w:cs="微软雅黑"/>
          <w:b/>
          <w:i w:val="0"/>
          <w:strike w:val="0"/>
          <w:color w:val="FF0000"/>
          <w:sz w:val="22"/>
          <w:u w:val="none"/>
        </w:rPr>
        <w:t>念气波，阿修罗邪光斩鬼印珠</w:t>
      </w:r>
      <w:r>
        <w:rPr>
          <w:rFonts w:ascii="微软雅黑" w:hAnsi="微软雅黑" w:eastAsia="微软雅黑" w:cs="微软雅黑"/>
          <w:b/>
          <w:i w:val="0"/>
          <w:strike w:val="0"/>
          <w:color w:val="1A1A1A"/>
          <w:sz w:val="22"/>
          <w:u w:val="none"/>
        </w:rPr>
        <w:t>等等，不点tp个别技能就是全屏！具体请大佬们自行上游戏体验！</w:t>
      </w:r>
    </w:p>
    <w:p/>
    <w:p>
      <w:r>
        <w:drawing>
          <wp:inline distT="0" distB="0" distL="0" distR="0">
            <wp:extent cx="5029200" cy="4876800"/>
            <wp:effectExtent l="0" t="0" r="0" b="0"/>
            <wp:docPr id="2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" descr="descript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t xml:space="preserve">                        职业推荐</w:t>
      </w:r>
    </w:p>
    <w:p>
      <w:r>
        <w:drawing>
          <wp:inline distT="0" distB="0" distL="0" distR="0">
            <wp:extent cx="5029200" cy="2619375"/>
            <wp:effectExtent l="0" t="0" r="0" b="0"/>
            <wp:docPr id="2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" descr="descript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/>
        <w:spacing w:before="0" w:after="0" w:line="240" w:lineRule="auto"/>
        <w:ind w:left="0" w:right="0"/>
        <w:jc w:val="both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8"/>
          <w:u w:val="none"/>
          <w:shd w:val="clear" w:color="auto" w:fill="C0C0C0"/>
        </w:rPr>
        <w:t>没有下水道职业！只要装备牛逼！哪个职业都是大哥！</w:t>
      </w:r>
    </w:p>
    <w:p/>
    <w:p/>
    <w:p/>
    <w:p>
      <w:pPr>
        <w:pStyle w:val="2"/>
      </w:pPr>
      <w:r>
        <w:t xml:space="preserve">                  </w:t>
      </w:r>
      <w:r>
        <w:rPr>
          <w:color w:val="CC0000"/>
          <w:shd w:val="clear" w:color="auto" w:fill="FFFF00"/>
        </w:rPr>
        <w:t>新手问题</w:t>
      </w:r>
    </w:p>
    <w:p>
      <w:pPr>
        <w:numPr>
          <w:ilvl w:val="0"/>
          <w:numId w:val="2"/>
        </w:numPr>
        <w:rPr>
          <w:b/>
          <w:color w:val="0188FB"/>
        </w:rPr>
      </w:pPr>
      <w:r>
        <w:rPr>
          <w:b/>
          <w:color w:val="0188FB"/>
        </w:rPr>
        <w:t>疲劳：无限疲劳（本服禁止上挂！发现永久三封！不论氪多少！）</w:t>
      </w:r>
    </w:p>
    <w:p>
      <w:pPr>
        <w:numPr>
          <w:ilvl w:val="0"/>
          <w:numId w:val="2"/>
        </w:numPr>
        <w:rPr>
          <w:b/>
          <w:color w:val="FB8D00"/>
        </w:rPr>
      </w:pPr>
      <w:r>
        <w:rPr>
          <w:b/>
          <w:color w:val="FB8D00"/>
        </w:rPr>
        <w:t>货币：本服通用货币为 摸金符</w:t>
      </w:r>
      <w:r>
        <w:rPr>
          <w:b/>
          <w:color w:val="FB8D00"/>
        </w:rPr>
        <w:drawing>
          <wp:inline distT="0" distB="0" distL="0" distR="0">
            <wp:extent cx="304800" cy="295275"/>
            <wp:effectExtent l="0" t="0" r="0" b="0"/>
            <wp:docPr id="3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" descr="descript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</w:rPr>
        <w:t xml:space="preserve"> 搬砖任务获取</w:t>
      </w:r>
    </w:p>
    <w:p>
      <w:pPr>
        <w:numPr>
          <w:ilvl w:val="0"/>
          <w:numId w:val="2"/>
        </w:numPr>
        <w:rPr>
          <w:b/>
          <w:color w:val="D041E1"/>
        </w:rPr>
      </w:pPr>
      <w:r>
        <w:rPr>
          <w:b/>
          <w:color w:val="D041E1"/>
        </w:rPr>
        <w:t>门票：门票全部免费，做任务就送下一阶段门票</w:t>
      </w:r>
    </w:p>
    <w:p>
      <w:pPr>
        <w:numPr>
          <w:ilvl w:val="0"/>
          <w:numId w:val="2"/>
        </w:numPr>
        <w:rPr>
          <w:b/>
          <w:color w:val="000000"/>
        </w:rPr>
      </w:pPr>
      <w:r>
        <w:rPr>
          <w:b/>
          <w:color w:val="000000"/>
        </w:rPr>
        <w:t>本服核心：魔抗最重要，每个副本都有魔抗要求，必须达到要求才可以，不然进图减少99%攻击</w:t>
      </w:r>
    </w:p>
    <w:p>
      <w:pPr>
        <w:numPr>
          <w:ilvl w:val="0"/>
          <w:numId w:val="2"/>
        </w:numPr>
        <w:rPr>
          <w:b/>
          <w:color w:val="ED41FD"/>
        </w:rPr>
      </w:pPr>
      <w:r>
        <w:rPr>
          <w:b/>
          <w:color w:val="ED41FD"/>
        </w:rPr>
        <w:t>属性攻击也重要，如地狱副本属性攻击要求，伤害只有一滴血，低于属性要求玩家，不要用属性攻击技能</w:t>
      </w:r>
    </w:p>
    <w:p>
      <w:pPr>
        <w:numPr>
          <w:ilvl w:val="0"/>
          <w:numId w:val="2"/>
        </w:numPr>
        <w:rPr>
          <w:b/>
          <w:color w:val="678F00"/>
        </w:rPr>
      </w:pPr>
      <w:r>
        <w:rPr>
          <w:b/>
          <w:color w:val="678F00"/>
        </w:rPr>
        <w:t>CD冷却：本服可以无CD，上线就送无CD称号，需要搭配减CD装备，称号时装光环宠物都有减CD效果</w:t>
      </w:r>
    </w:p>
    <w:p>
      <w:pPr>
        <w:numPr>
          <w:ilvl w:val="0"/>
          <w:numId w:val="2"/>
        </w:numPr>
        <w:rPr>
          <w:b/>
          <w:color w:val="0188FB"/>
        </w:rPr>
      </w:pPr>
      <w:r>
        <w:rPr>
          <w:b/>
          <w:color w:val="0188FB"/>
        </w:rPr>
        <w:t>群攻略仔细看，副本要求掉落等等写的很清楚</w:t>
      </w:r>
    </w:p>
    <w:p>
      <w:pPr>
        <w:numPr>
          <w:ilvl w:val="0"/>
          <w:numId w:val="2"/>
        </w:numPr>
        <w:rPr>
          <w:b/>
          <w:color w:val="CC0000"/>
        </w:rPr>
      </w:pPr>
      <w:r>
        <w:rPr>
          <w:b/>
          <w:color w:val="CC0000"/>
        </w:rPr>
        <w:t>氪金大佬直接无视，小氪成仙，大氪成神！</w:t>
      </w:r>
    </w:p>
    <w:p>
      <w:pPr>
        <w:pBdr>
          <w:bottom w:val="none" w:color="auto" w:sz="0" w:space="0"/>
        </w:pBdr>
        <w:ind w:left="0"/>
        <w:rPr>
          <w:b/>
          <w:color w:val="CC0000"/>
          <w:sz w:val="32"/>
          <w:shd w:val="clear" w:color="auto" w:fill="FFFF00"/>
        </w:rPr>
      </w:pPr>
      <w:r>
        <w:rPr>
          <w:b/>
          <w:color w:val="CC0000"/>
          <w:sz w:val="32"/>
          <w:shd w:val="clear" w:color="auto" w:fill="FFFF00"/>
        </w:rPr>
        <w:t>不管什么防具首饰必须成套再带！否则会出现没伤害！</w:t>
      </w:r>
    </w:p>
    <w:p/>
    <w:p>
      <w:pPr>
        <w:pStyle w:val="2"/>
      </w:pPr>
      <w:r>
        <w:t xml:space="preserve">                    </w:t>
      </w:r>
      <w:r>
        <w:rPr>
          <w:color w:val="CC0000"/>
          <w:shd w:val="clear" w:color="auto" w:fill="FFFF00"/>
        </w:rPr>
        <w:t>材料介绍</w:t>
      </w:r>
    </w:p>
    <w:p>
      <w:bookmarkStart w:id="0" w:name="_GoBack"/>
      <w:r>
        <w:drawing>
          <wp:inline distT="0" distB="0" distL="0" distR="0">
            <wp:extent cx="5760085" cy="5993130"/>
            <wp:effectExtent l="0" t="0" r="0" b="0"/>
            <wp:docPr id="3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" descr="descript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5993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snapToGrid/>
        <w:spacing w:before="260" w:after="260" w:line="360" w:lineRule="auto"/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z w:val="26"/>
          <w:u w:val="none"/>
          <w:shd w:val="clear" w:color="auto" w:fill="FFFF00"/>
        </w:rPr>
        <w:t>装备升级路线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z w:val="24"/>
          <w:u w:val="none"/>
        </w:rPr>
        <w:t>[大佬想加快进度.可以抽奖.有可能直接终极毕业]…想慢慢体验的请继续往下看…</w:t>
      </w:r>
      <w:r>
        <w:rPr>
          <w:rFonts w:ascii="微软雅黑" w:hAnsi="微软雅黑" w:eastAsia="微软雅黑" w:cs="微软雅黑"/>
          <w:i w:val="0"/>
          <w:strike w:val="0"/>
          <w:color w:val="FFFFFF"/>
          <w:sz w:val="24"/>
          <w:u w:val="none"/>
        </w:rPr>
        <w:t>一步</w:t>
      </w:r>
    </w:p>
    <w:p/>
    <w:p/>
    <w:p/>
    <w:p>
      <w:pPr>
        <w:pStyle w:val="2"/>
        <w:rPr>
          <w:color w:val="CC0000"/>
          <w:shd w:val="clear" w:color="auto" w:fill="FFFF00"/>
        </w:rPr>
      </w:pPr>
      <w:r>
        <w:t xml:space="preserve">                     </w:t>
      </w:r>
      <w:r>
        <w:rPr>
          <w:color w:val="CC0000"/>
          <w:shd w:val="clear" w:color="auto" w:fill="FFFF00"/>
        </w:rPr>
        <w:t>副本介绍</w:t>
      </w:r>
    </w:p>
    <w:p>
      <w:pPr>
        <w:rPr>
          <w:b/>
          <w:sz w:val="32"/>
        </w:rPr>
      </w:pPr>
      <w:r>
        <w:rPr>
          <w:b/>
          <w:sz w:val="32"/>
        </w:rPr>
        <w:t>上线领完所有福利后传送到第一个区域【七星鲁王宫】</w:t>
      </w:r>
    </w:p>
    <w:p>
      <w:pPr>
        <w:rPr>
          <w:b/>
          <w:sz w:val="32"/>
        </w:rPr>
      </w:pPr>
      <w:r>
        <w:rPr>
          <w:b/>
          <w:sz w:val="32"/>
        </w:rPr>
        <w:t xml:space="preserve">                     </w:t>
      </w:r>
      <w:r>
        <w:rPr>
          <w:b/>
          <w:sz w:val="32"/>
        </w:rPr>
        <w:drawing>
          <wp:inline distT="0" distB="0" distL="0" distR="0">
            <wp:extent cx="1343025" cy="2162175"/>
            <wp:effectExtent l="0" t="0" r="0" b="0"/>
            <wp:docPr id="3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" descr="descript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sz w:val="32"/>
        </w:rPr>
      </w:pPr>
      <w:r>
        <w:rPr>
          <w:b/>
          <w:sz w:val="32"/>
        </w:rPr>
        <w:drawing>
          <wp:inline distT="0" distB="0" distL="0" distR="0">
            <wp:extent cx="5760085" cy="4319905"/>
            <wp:effectExtent l="0" t="0" r="0" b="0"/>
            <wp:docPr id="4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" descr="descript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/>
        <w:spacing w:before="0" w:after="0" w:line="240" w:lineRule="auto"/>
        <w:ind w:left="0" w:right="0"/>
        <w:rPr>
          <w:rFonts w:ascii="微软雅黑" w:hAnsi="微软雅黑" w:eastAsia="微软雅黑" w:cs="微软雅黑"/>
          <w:b/>
          <w:i w:val="0"/>
          <w:strike w:val="0"/>
          <w:color w:val="FFD900"/>
          <w:sz w:val="24"/>
          <w:u w:val="none"/>
          <w:shd w:val="clear" w:color="auto" w:fill="00000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FFD900"/>
          <w:sz w:val="24"/>
          <w:u w:val="none"/>
          <w:shd w:val="clear" w:color="auto" w:fill="000000"/>
        </w:rPr>
        <w:t>按照1 2 3 4 5排列顺序做装备即可，抽奖可以直接毕业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</w:p>
    <w:p>
      <w:pPr>
        <w:pStyle w:val="3"/>
      </w:pPr>
      <w:r>
        <w:t>1.血尸墓（新人副本）</w:t>
      </w:r>
    </w:p>
    <w:p>
      <w:r>
        <w:drawing>
          <wp:inline distT="0" distB="0" distL="0" distR="0">
            <wp:extent cx="5760085" cy="4319905"/>
            <wp:effectExtent l="0" t="0" r="0" b="0"/>
            <wp:docPr id="4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" descr="descript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/>
        <w:spacing w:before="0" w:after="0" w:line="240" w:lineRule="auto"/>
        <w:ind w:left="0" w:right="0"/>
        <w:rPr>
          <w:rFonts w:ascii="微软雅黑" w:hAnsi="微软雅黑" w:eastAsia="微软雅黑" w:cs="微软雅黑"/>
          <w:b/>
          <w:i w:val="0"/>
          <w:strike w:val="0"/>
          <w:color w:val="FF0000"/>
          <w:sz w:val="24"/>
          <w:u w:val="none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</w:rPr>
        <w:t>刷100SS ，能穿就行，</w:t>
      </w:r>
      <w:r>
        <w:rPr>
          <w:rFonts w:ascii="微软雅黑" w:hAnsi="微软雅黑" w:eastAsia="微软雅黑" w:cs="微软雅黑"/>
          <w:b/>
          <w:i w:val="0"/>
          <w:strike w:val="0"/>
          <w:color w:val="FF0000"/>
          <w:sz w:val="24"/>
          <w:u w:val="none"/>
        </w:rPr>
        <w:t>目的:凑齐抗磨.抗磨够1000，然后去下个阶段镖子岭！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</w:p>
    <w:p>
      <w:pPr>
        <w:pStyle w:val="3"/>
      </w:pPr>
      <w:r>
        <w:t>2.镖子岭</w:t>
      </w:r>
    </w:p>
    <w:p>
      <w:pPr>
        <w:snapToGrid/>
        <w:spacing w:before="0" w:after="0" w:line="240" w:lineRule="auto"/>
        <w:ind w:left="0" w:right="0"/>
        <w:jc w:val="both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副本要求：抗磨1000.属性强化500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</w:rPr>
        <w:t>门票：麒麟竭免费</w:t>
      </w:r>
    </w:p>
    <w:p>
      <w:pPr>
        <w:snapToGrid/>
        <w:spacing w:before="0" w:after="0" w:line="240" w:lineRule="auto"/>
        <w:ind w:left="0" w:right="0"/>
        <w:jc w:val="both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副本掉落：被蚕食的灵魂.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洛阳铲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防具.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洛阳铲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武器.+16钻石装备增幅卷.赛利亚的幸运礼盒 </w:t>
      </w:r>
    </w:p>
    <w:p>
      <w:r>
        <w:drawing>
          <wp:inline distT="0" distB="0" distL="0" distR="0">
            <wp:extent cx="5760085" cy="4319905"/>
            <wp:effectExtent l="0" t="0" r="0" b="0"/>
            <wp:docPr id="4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" descr="descript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</w:p>
    <w:p>
      <w:pPr>
        <w:pStyle w:val="3"/>
        <w:numPr>
          <w:ilvl w:val="0"/>
          <w:numId w:val="1"/>
        </w:numPr>
      </w:pPr>
      <w:r>
        <w:t>西周墓</w:t>
      </w:r>
    </w:p>
    <w:p>
      <w:pPr>
        <w:snapToGrid/>
        <w:spacing w:before="0" w:after="0" w:line="240" w:lineRule="auto"/>
        <w:ind w:left="0" w:right="0"/>
        <w:jc w:val="both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副本要求：抗磨1000.属性强化500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</w:rPr>
        <w:t>门票：麒麟竭免费</w:t>
      </w:r>
    </w:p>
    <w:p>
      <w:pPr>
        <w:snapToGrid/>
        <w:spacing w:before="0" w:after="0" w:line="240" w:lineRule="auto"/>
        <w:ind w:left="0" w:right="0"/>
        <w:jc w:val="both"/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副本掉落：被蚕食的灵魂.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◆洛阳铲◆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防具.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◆洛阳铲◆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武器.+16钻石装备增幅卷.赛利亚的幸运礼盒 </w:t>
      </w:r>
    </w:p>
    <w:p>
      <w:pPr>
        <w:snapToGrid/>
        <w:spacing w:before="0" w:after="0" w:line="240" w:lineRule="auto"/>
        <w:ind w:left="0" w:right="0"/>
        <w:jc w:val="both"/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drawing>
          <wp:inline distT="0" distB="0" distL="0" distR="0">
            <wp:extent cx="5760085" cy="4319905"/>
            <wp:effectExtent l="0" t="0" r="0" b="0"/>
            <wp:docPr id="5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" descr="descript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/>
        <w:spacing w:before="0" w:after="0" w:line="240" w:lineRule="auto"/>
        <w:ind w:left="0" w:right="0"/>
        <w:jc w:val="both"/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</w:pPr>
    </w:p>
    <w:p>
      <w:pPr>
        <w:pStyle w:val="3"/>
        <w:numPr>
          <w:ilvl w:val="0"/>
          <w:numId w:val="1"/>
        </w:numPr>
      </w:pPr>
      <w:r>
        <w:t>玉俑棺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抗磨3000  属性强化1800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</w:rPr>
        <w:t>门票：麒麟竭免费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副本掉落：暗魂水晶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黑驴蹄子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黑驴蹄子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</w:p>
    <w:p>
      <w:pPr>
        <w:snapToGrid/>
        <w:spacing w:before="0" w:after="0" w:line="240" w:lineRule="auto"/>
        <w:ind w:left="0" w:right="0"/>
        <w:rPr>
          <w:rFonts w:ascii="微软雅黑" w:hAnsi="微软雅黑" w:eastAsia="微软雅黑" w:cs="微软雅黑"/>
          <w:i w:val="0"/>
          <w:strike w:val="0"/>
          <w:color w:val="FFFFFF"/>
          <w:sz w:val="24"/>
          <w:u w:val="none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+17钻石装备增幅卷 赛利亚的幸运礼盒</w:t>
      </w:r>
      <w:r>
        <w:rPr>
          <w:rFonts w:ascii="微软雅黑" w:hAnsi="微软雅黑" w:eastAsia="微软雅黑" w:cs="微软雅黑"/>
          <w:b/>
          <w:i w:val="0"/>
          <w:strike w:val="0"/>
          <w:color w:val="FFFFFF"/>
          <w:sz w:val="24"/>
          <w:u w:val="none"/>
          <w:shd w:val="clear" w:color="auto" w:fill="000000"/>
        </w:rPr>
        <w:t> </w:t>
      </w:r>
      <w:r>
        <w:rPr>
          <w:rFonts w:ascii="微软雅黑" w:hAnsi="微软雅黑" w:eastAsia="微软雅黑" w:cs="微软雅黑"/>
          <w:i w:val="0"/>
          <w:strike w:val="0"/>
          <w:color w:val="FFFFFF"/>
          <w:sz w:val="24"/>
          <w:u w:val="none"/>
        </w:rPr>
        <w:t>三</w:t>
      </w:r>
      <w:r>
        <w:drawing>
          <wp:inline distT="0" distB="0" distL="0" distR="0">
            <wp:extent cx="5760085" cy="4319905"/>
            <wp:effectExtent l="0" t="0" r="0" b="0"/>
            <wp:docPr id="5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" descr="descript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/>
        <w:spacing w:before="0" w:after="0" w:line="240" w:lineRule="auto"/>
        <w:ind w:left="0" w:right="0"/>
      </w:pPr>
    </w:p>
    <w:p>
      <w:pPr>
        <w:pStyle w:val="3"/>
        <w:numPr>
          <w:ilvl w:val="0"/>
          <w:numId w:val="1"/>
        </w:numPr>
      </w:pPr>
      <w:r>
        <w:t>九头蛇柏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属性要求：抗魔5500 属性强化3000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门票：完成镖子岭/西周墓/玉俑棺任务送500张.赛丽亚处可兑换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副本掉落：史詩辟邪玉.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摸金校尉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摸金校尉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武器 +18钻石装备增幅卷 赛利亚的幸运礼盒 红色光芒 光芒血玉</w:t>
      </w:r>
    </w:p>
    <w:p>
      <w:pPr>
        <w:ind w:left="0"/>
      </w:pPr>
      <w:r>
        <w:drawing>
          <wp:inline distT="0" distB="0" distL="0" distR="0">
            <wp:extent cx="5760085" cy="4319905"/>
            <wp:effectExtent l="0" t="0" r="0" b="0"/>
            <wp:docPr id="5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" descr="descript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</w:pPr>
    </w:p>
    <w:p>
      <w:pPr>
        <w:pStyle w:val="3"/>
      </w:pPr>
      <w:r>
        <w:t>7.七星疑棺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511B78"/>
          <w:sz w:val="24"/>
          <w:u w:val="none"/>
          <w:shd w:val="clear" w:color="auto" w:fill="FFFF00"/>
        </w:rPr>
        <w:t>1.知性之镜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属性要求：抗魔9000 属性强化4000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门票：完成九头蛇柏送200张 赛丽亚处可兑换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副本掉落：紫英花瓣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发丘中郎将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发丘中郎将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武器 +18钻石装备增幅卷 赛利亚的幸运礼盒 宝珠 红色光芒 光芒血玉 血玉结晶 爆率30%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511B78"/>
          <w:sz w:val="24"/>
          <w:u w:val="none"/>
          <w:shd w:val="clear" w:color="auto" w:fill="FFFF00"/>
        </w:rPr>
        <w:t>2.苦难之镜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属性要求：抗魔9300 属性强化4500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门票：完成九头蛇柏送20张 赛丽亚处可兑换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副本掉落：紫英花瓣 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发丘中郎将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发丘中郎将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武器 +18钻石装备增幅卷 赛利亚的幸运礼盒 宝珠 红色光芒 光芒血玉 血玉结晶 爆率50%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511B78"/>
          <w:sz w:val="24"/>
          <w:u w:val="none"/>
          <w:shd w:val="clear" w:color="auto" w:fill="FFFF00"/>
        </w:rPr>
        <w:t>3.BOSS挑战本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属性要求：抗魔10000 属性强化4500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门票：完成九头蛇柏送10张 赛丽亚处可兑换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副本掉落：紫英花瓣 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发丘中郎将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发丘中郎将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武器 +18钻石装备增幅卷 赛利亚的幸运礼盒 宝珠 红色光芒 光芒血玉 血玉结晶 爆率90%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511B78"/>
          <w:sz w:val="24"/>
          <w:u w:val="none"/>
          <w:shd w:val="clear" w:color="auto" w:fill="FFFF00"/>
        </w:rPr>
        <w:t>4.意识之棺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属性要求：抗魔11000 属性强化5000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门票：完成九头蛇柏送200张 赛丽亚处可兑换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副本掉落：紫英花瓣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发丘中郎将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发丘中郎将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武器 +18钻石装备增幅卷 赛利亚的幸运礼盒 宝珠 红色光芒 光芒血玉 血玉结晶 征服者防具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511B78"/>
          <w:sz w:val="24"/>
          <w:u w:val="none"/>
          <w:shd w:val="clear" w:color="auto" w:fill="FFFF00"/>
        </w:rPr>
        <w:t>5.真理·意识之棺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属性要求：抗魔13000 属性强化5500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门票：完成九头蛇柏任务送20张 赛丽亚处可兑换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副本掉落：紫英花瓣 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发丘中郎将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发丘中郎将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◆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武器 +18钻石装备增幅卷 赛利亚的幸运礼盒 宝珠 红色光芒 光芒血玉 血玉结晶 征服者防具 爆率50%</w:t>
      </w:r>
    </w:p>
    <w:p>
      <w:pPr>
        <w:ind w:left="0"/>
      </w:pPr>
      <w:r>
        <w:drawing>
          <wp:inline distT="0" distB="0" distL="0" distR="0">
            <wp:extent cx="5760085" cy="4319905"/>
            <wp:effectExtent l="0" t="0" r="0" b="0"/>
            <wp:docPr id="5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" descr="descript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</w:pPr>
    </w:p>
    <w:p>
      <w:pPr>
        <w:pStyle w:val="3"/>
      </w:pPr>
      <w:r>
        <w:t>8.鲁殇王墓【夹喇嘛特殊团本2-4人可进图-单人不可进入】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511B78"/>
          <w:sz w:val="24"/>
          <w:u w:val="none"/>
          <w:shd w:val="clear" w:color="auto" w:fill="FFFF00"/>
        </w:rPr>
        <w:t>鲁殇王墓[每天定时开放]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 xml:space="preserve">开放时间：每天14:00~16:00 18:00~00:00 </w:t>
      </w:r>
    </w:p>
    <w:p>
      <w:pPr>
        <w:snapToGrid/>
        <w:spacing w:before="0" w:after="0" w:line="240" w:lineRule="auto"/>
        <w:ind w:left="0" w:right="0"/>
        <w:jc w:val="both"/>
      </w:pPr>
    </w:p>
    <w:p>
      <w:pPr>
        <w:ind w:left="336"/>
      </w:pPr>
    </w:p>
    <w:p>
      <w:pPr>
        <w:pStyle w:val="3"/>
      </w:pPr>
      <w:r>
        <w:t>9.</w:t>
      </w:r>
      <w:r>
        <w:rPr>
          <w:color w:val="000000"/>
          <w:shd w:val="clear" w:color="auto" w:fill="auto"/>
        </w:rPr>
        <w:t>传送第二区域【西沙海底墓】</w:t>
      </w:r>
    </w:p>
    <w:p>
      <w:r>
        <w:drawing>
          <wp:inline distT="0" distB="0" distL="0" distR="0">
            <wp:extent cx="5760085" cy="4319905"/>
            <wp:effectExtent l="0" t="0" r="0" b="0"/>
            <wp:docPr id="6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" descr="descript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pStyle w:val="3"/>
      </w:pPr>
      <w:r>
        <w:t>10.沉船墓入口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属性要求：抗魔15000 属性强化6000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 xml:space="preserve">门票：完成七星疑棺任务送400张 赛丽亚处可兑换 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副本掉落：冥域时空的精髓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+19钻石装备增幅卷 赛利亚的幸运礼盒 宝珠 红色光芒 光芒血玉 血玉结晶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</w:p>
    <w:p/>
    <w:p>
      <w:r>
        <w:drawing>
          <wp:inline distT="0" distB="0" distL="0" distR="0">
            <wp:extent cx="5760085" cy="4319905"/>
            <wp:effectExtent l="0" t="0" r="0" b="0"/>
            <wp:docPr id="6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" descr="descript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3"/>
      </w:pPr>
      <w:r>
        <w:t>11.水下甬道</w:t>
      </w:r>
    </w:p>
    <w:p/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属性要求：抗魔15500 属性强化6000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门票：完成七星疑棺/沉船墓入口任务送500张 赛丽亚处可兑换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副本掉落：黑夜殘息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+20钻石装备增幅卷 赛利亚的幸运礼盒 宝珠 红色光芒 光芒血玉 血玉结晶 </w:t>
      </w:r>
    </w:p>
    <w:p/>
    <w:p>
      <w:r>
        <w:drawing>
          <wp:inline distT="0" distB="0" distL="0" distR="0">
            <wp:extent cx="5760085" cy="4319905"/>
            <wp:effectExtent l="0" t="0" r="0" b="0"/>
            <wp:docPr id="6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" descr="descript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3"/>
      </w:pPr>
      <w:r>
        <w:t>12.生死门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属性要求：抗魔15500 属性强化6000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门票：完成七星疑棺/沉船墓入口任务送500张 赛丽亚处可兑换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副本掉落：黑夜殘息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+20钻石装备增幅卷 赛利亚的幸运礼盒 宝珠 红色光芒 光芒血玉 血玉结晶 </w:t>
      </w:r>
    </w:p>
    <w:p>
      <w:r>
        <w:drawing>
          <wp:inline distT="0" distB="0" distL="0" distR="0">
            <wp:extent cx="5760085" cy="4319905"/>
            <wp:effectExtent l="0" t="0" r="0" b="0"/>
            <wp:docPr id="7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" descr="descript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3"/>
        <w:pBdr>
          <w:bottom w:val="none" w:color="auto" w:sz="0" w:space="0"/>
        </w:pBdr>
      </w:pPr>
      <w:r>
        <w:t>13.天宫密室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属性要求：抗魔28000 属性强化7500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 xml:space="preserve">门票：完成生死门任务送500张 赛丽亚处可兑换 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副本掉落：恐怖之瞳 黑暗统治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+21钻石装备增幅卷 赛利亚的幸运礼盒 宝珠 红色光芒 光芒血玉 血玉结晶 </w:t>
      </w:r>
    </w:p>
    <w:p>
      <w:r>
        <w:drawing>
          <wp:inline distT="0" distB="0" distL="0" distR="0">
            <wp:extent cx="5760085" cy="4319905"/>
            <wp:effectExtent l="0" t="0" r="0" b="0"/>
            <wp:docPr id="7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" descr="descript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pStyle w:val="3"/>
      </w:pPr>
      <w:r>
        <w:t>14.传送秦岭神树【此区域为特殊福利每日任务区域，顺图完成任务获得奖励即可】不再一一赘述</w:t>
      </w:r>
    </w:p>
    <w:p>
      <w:r>
        <w:drawing>
          <wp:inline distT="0" distB="0" distL="0" distR="0">
            <wp:extent cx="5760085" cy="4319905"/>
            <wp:effectExtent l="0" t="0" r="0" b="0"/>
            <wp:docPr id="7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" descr="descript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760085" cy="4319905"/>
            <wp:effectExtent l="0" t="0" r="0" b="0"/>
            <wp:docPr id="8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" descr="descript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>
      <w:pPr>
        <w:pStyle w:val="3"/>
      </w:pPr>
      <w:r>
        <w:t>15.云顶天宫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511B78"/>
          <w:sz w:val="24"/>
          <w:u w:val="none"/>
          <w:shd w:val="clear" w:color="auto" w:fill="FFFF00"/>
        </w:rPr>
        <w:t>1.巨蟹巢穴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属性要求：抗魔35000 属性强化8000 命中300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 xml:space="preserve">门票：完成天宫密室任务送500张 赛丽亚处可兑换 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副本掉落：库尔克的鳖足 永恒水滴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+22钻石装备增幅卷 宝珠 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511B78"/>
          <w:sz w:val="24"/>
          <w:u w:val="none"/>
          <w:shd w:val="clear" w:color="auto" w:fill="FFFF00"/>
        </w:rPr>
        <w:t>2.远古遗迹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属性要求：抗魔35000 属性强化8000 命中300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 xml:space="preserve">门票：完成天宫密室任务送500张 赛丽亚处可兑换 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副本掉落：阿格纳特的臂铠 永恒水滴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 +22钻石装备增幅卷 宝珠 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511B78"/>
          <w:sz w:val="24"/>
          <w:u w:val="none"/>
          <w:shd w:val="clear" w:color="auto" w:fill="FFFF00"/>
        </w:rPr>
        <w:t>3.红沙祠堂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属性要求：抗魔35000 属性强化8000 命中300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 xml:space="preserve">门票：完成天宫密室任务送500张 赛丽亚处可兑换 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副本掉落：萨克沙的外皮 永恒水滴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 +22钻石装备增幅卷 宝珠 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511B78"/>
          <w:sz w:val="24"/>
          <w:u w:val="none"/>
          <w:shd w:val="clear" w:color="auto" w:fill="FFFF00"/>
        </w:rPr>
        <w:t>4.甜蜜森林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属性要求：抗魔35000 属性强化8000 命中300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 xml:space="preserve">门票：完成天宫密室任务送500张 赛丽亚处可兑换 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副本掉落：奎因碧的金色翅膀 永恒水滴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 +22钻石装备增幅卷 宝珠 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511B78"/>
          <w:sz w:val="24"/>
          <w:u w:val="none"/>
          <w:shd w:val="clear" w:color="auto" w:fill="FFFF00"/>
        </w:rPr>
        <w:t>5.灰烬之城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属性要求：抗魔35000 属性强化8000 命中300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 xml:space="preserve">门票：完成天宫密室任务送500张 赛丽亚处可兑换 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副本掉落：凯德拉赫的黄金头盔 永恒水滴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 +22钻石装备增幅卷 宝珠 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511B78"/>
          <w:sz w:val="24"/>
          <w:u w:val="none"/>
          <w:shd w:val="clear" w:color="auto" w:fill="FFFF00"/>
        </w:rPr>
        <w:t>6.水晶洞穴深处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属性要求：抗魔35000 属性强化8000 命中300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 xml:space="preserve">门票：完成天宫密室任务送500张 赛丽亚处可兑换 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副本掉落：阿莫西斯塔斯的紫水晶 永恒水滴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 +22钻石装备增幅卷 宝珠 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511B78"/>
          <w:sz w:val="24"/>
          <w:u w:val="none"/>
          <w:shd w:val="clear" w:color="auto" w:fill="FFFF00"/>
        </w:rPr>
        <w:t>7.神圣溪谷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属性要求：抗魔35000 属性强化8000 命中300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 xml:space="preserve">门票：完成天宫密室任务送500张 赛丽亚处可兑换 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副本掉落：兰杜斯的趾甲 永恒水滴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王胖子★★★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 +22钻石装备增幅卷 宝珠 </w:t>
      </w:r>
    </w:p>
    <w:p>
      <w:r>
        <w:drawing>
          <wp:inline distT="0" distB="0" distL="0" distR="0">
            <wp:extent cx="5029200" cy="3771900"/>
            <wp:effectExtent l="0" t="0" r="0" b="0"/>
            <wp:docPr id="8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" descr="descript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pStyle w:val="3"/>
      </w:pPr>
      <w:r>
        <w:t>16.冥灵之塔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属性要求：抗魔35000 属性强化7000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机制要求：每层限时挑战60秒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门票：完成云顶天宫任务送 7张门票</w:t>
      </w:r>
    </w:p>
    <w:p>
      <w:pPr>
        <w:snapToGrid/>
        <w:spacing w:before="0" w:after="0" w:line="240" w:lineRule="auto"/>
        <w:ind w:left="0" w:right="0"/>
        <w:jc w:val="both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副本掉落：十层钥匙 二十层钥匙 三十层钥匙 四十层钥匙 火焰金色硬币</w:t>
      </w:r>
      <w:r>
        <w:rPr>
          <w:rFonts w:ascii="微软雅黑" w:hAnsi="微软雅黑" w:eastAsia="微软雅黑" w:cs="微软雅黑"/>
          <w:i w:val="0"/>
          <w:strike w:val="0"/>
          <w:color w:val="FFFFFF"/>
          <w:sz w:val="24"/>
          <w:u w:val="none"/>
        </w:rPr>
        <w:t>段之</w:t>
      </w:r>
    </w:p>
    <w:p/>
    <w:p>
      <w:r>
        <w:drawing>
          <wp:inline distT="0" distB="0" distL="0" distR="0">
            <wp:extent cx="5029200" cy="3771900"/>
            <wp:effectExtent l="0" t="0" r="0" b="0"/>
            <wp:docPr id="8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" descr="descript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029200" cy="3771900"/>
            <wp:effectExtent l="0" t="0" r="0" b="0"/>
            <wp:docPr id="8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" descr="descript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3"/>
      </w:pPr>
      <w:r>
        <w:t>17.蛇沼鬼城一阶段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511B78"/>
          <w:sz w:val="24"/>
          <w:u w:val="none"/>
          <w:shd w:val="clear" w:color="auto" w:fill="FFFF00"/>
        </w:rPr>
        <w:t>1.格拉登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属性要求：抗魔41000 属性强化15000-25000 命中2500-3500 可以打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门票：NPC[赛丽亚]处兑换 完成云顶天宫任务送210张，也可以赛利亚商店购买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副本掉落：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 混沌的怨念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防具首饰套装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贝利亚斯防具首饰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511B78"/>
          <w:sz w:val="24"/>
          <w:u w:val="none"/>
          <w:shd w:val="clear" w:color="auto" w:fill="FFFF00"/>
        </w:rPr>
        <w:t>2.亡者回廊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属性要求：抗魔41000 属性强化15000-25000 命中2500-3500 可以打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门票：NPC[赛丽亚]处兑换 完成云顶天宫任务送210张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 混沌的怨念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防具首饰套装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贝利亚斯防具首饰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511B78"/>
          <w:sz w:val="24"/>
          <w:u w:val="none"/>
          <w:shd w:val="clear" w:color="auto" w:fill="FFFF00"/>
        </w:rPr>
        <w:t>3.混沌之门内部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属性要求：抗魔41000 属性强化15000-25000 命中2500-3500 可以打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门票：NPC[赛丽亚]处兑换 完成云顶天宫任务送210张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副本掉落：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 混沌的怨念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防具首饰套装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贝利亚斯防具首饰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511B78"/>
          <w:sz w:val="24"/>
          <w:u w:val="none"/>
          <w:shd w:val="clear" w:color="auto" w:fill="FFFF00"/>
        </w:rPr>
        <w:t>4.安息之墓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属性要求：抗魔41000 属性强化15000-25000 命中2500-3500 可以打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门票：NPC[赛丽亚]处兑换 完成云顶天宫任务送210张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副本掉落：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 混沌的怨念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防具首饰套装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贝利亚斯防具首饰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511B78"/>
          <w:sz w:val="24"/>
          <w:u w:val="none"/>
          <w:shd w:val="clear" w:color="auto" w:fill="FFFF00"/>
        </w:rPr>
        <w:t>5.毁灭的路口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属性要求：抗魔41000 属性强化15000-25000 命中2500-3500 可以打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 xml:space="preserve">门票：完成云顶天宫任务送10张 [赛丽亚]处兑换 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副本掉落：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 混沌的怨念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防具首饰套装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贝利亚斯防具首饰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FFFF00"/>
        </w:rPr>
        <w:t>埃利诺斯：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属性要求：抗魔41000 属性强化15000-25000 命中2500-3500 可以打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门票：NPC[赛丽亚]处兑换 完成蛇沼鬼城任务送11张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副本掉落：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 混沌的怨念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防具首饰套装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贝利亚斯防具首饰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泰玛特防具首饰 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FFFF00"/>
        </w:rPr>
        <w:t>绝望分岔路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属性要求：抗魔41000 属性强化15000-25000 命中2500-3500 可以打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门票:NPC[赛丽亚]处兑换完成蛇沼鬼城任务送11张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副本掉落：呐喊的混沌怨念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 混沌的怨念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防具首饰套装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贝利亚斯防具首饰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泰玛特防具首饰 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FFFF00"/>
        </w:rPr>
        <w:t>赛赫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属性要求：抗魔41000 属性强化15000-25000 命中2500-3500 可以打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门票:NPC[赛丽亚]处兑换完成云顶天宫任务送210张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副本掉落：呐喊的混沌怨念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 混沌的怨念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防具首饰套装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贝利亚斯防具首饰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泰玛特防具首饰 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FFFF00"/>
        </w:rPr>
        <w:t>阿文图斯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属性要求：抗魔41000 属性强化15000-25000 命中2500-3500 可以打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门票:NPC[赛丽亚]处兑换完成云顶天宫任务送210张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副本掉落：呐喊的混沌怨念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 混沌的怨念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防具首饰套装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贝利亚斯防具首饰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泰玛特防具首饰 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FFFF00"/>
        </w:rPr>
        <w:t>卢伦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属性要求：抗魔41000 属性强化15000-25000 命中2500-3500 可以打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门票:NPC[赛丽亚]处兑换完成云顶天宫任务送210张</w:t>
      </w:r>
    </w:p>
    <w:p>
      <w:pPr>
        <w:snapToGrid/>
        <w:spacing w:before="0" w:after="0" w:line="240" w:lineRule="auto"/>
        <w:ind w:left="0" w:right="0"/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副本掉落：呐喊的混沌怨念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 混沌的怨念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防具首饰套装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贝利亚斯防具首饰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泰玛特防具首饰 </w:t>
      </w:r>
    </w:p>
    <w:p>
      <w:pPr>
        <w:snapToGrid/>
        <w:spacing w:before="0" w:after="0" w:line="240" w:lineRule="auto"/>
        <w:ind w:left="0" w:right="0"/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FFFF00"/>
        </w:rPr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FFFF00"/>
        </w:rPr>
        <w:t>费利斯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属性要求：抗魔41000 属性强化15000-25000 命中2500-3500 可以打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门票:NPC[赛丽亚]处兑换完成云顶天宫任务送210张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副本掉落：呐喊的混沌怨念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 混沌的怨念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防具首饰套装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贝利亚斯防具首饰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泰玛特防具首饰 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恐怖大地：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属性要求：抗魔41000 属性强化15000-25000 命中2500-3500 可以打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门票:NPC[赛丽亚]处兑换   完成云顶天宫任务送210张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副本掉落：呐喊的混沌怨念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 混沌的怨念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防具首饰套装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贝利亚斯防具首饰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泰玛特防具首饰 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赤红乐园祭坛：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属性要求：抗魔41000 属性强化15000-25000 命中2500-3500 可以打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门票:NPC[赛丽亚]处兑换   完成云顶天宫任务送210张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副本掉落：呐喊的混沌怨念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 混沌的怨念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防具首饰套装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贝利亚斯防具首饰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泰玛特防具首饰 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格罗贝尼：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属性要求：抗魔41000 属性强化15000-25000 命中2500-3500 可以打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门票:NPC[赛丽亚]处兑换   完成云顶天宫任务送210张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副本掉落：呐喊的混沌怨念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 混沌的怨念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防具首饰套装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贝利亚斯防具首饰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泰玛特防具首饰 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殉教者的礼拜堂：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属性要求：抗魔41000 属性强化15000-25000 命中2500-3500 可以打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门票:NPC[赛丽亚]处兑换   完成云顶天宫任务送210张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副本掉落：呐喊的混沌怨念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 混沌的怨念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防具首饰套装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贝利亚斯防具首饰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泰玛特防具首饰 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埃尔拉：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属性要求：抗魔41000 属性强化15000-25000 命中2500-3500 可以打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门票:NPC[赛丽亚]处兑换   完成云顶天宫任务送210张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副本掉落：呐喊的混沌怨念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武器  混沌的怨念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防具首饰套装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贝利亚斯防具首饰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泰玛特防具首饰 </w:t>
      </w:r>
    </w:p>
    <w:p>
      <w:r>
        <w:drawing>
          <wp:inline distT="0" distB="0" distL="0" distR="0">
            <wp:extent cx="5029200" cy="3771900"/>
            <wp:effectExtent l="0" t="0" r="0" b="0"/>
            <wp:docPr id="9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" descr="descript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3"/>
      </w:pPr>
      <w:r>
        <w:t>18.蛇沼鬼城二阶段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z w:val="24"/>
          <w:u w:val="none"/>
        </w:rPr>
        <w:t>传送到蛇沼鬼城赛利亚房间左边出口直达！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混沌王座：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属性要求：抗魔65000 属性强化25000 左右   命中3500 可以打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门票:NPC[赛丽亚]处兑换  奥兹玛商店兑换   完成每日任务送  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副本掉落：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张起灵★★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装备升级材料 吴邪★防具 吴邪★  吴邪★★武器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防具首饰套装 吴邪★★贝利亚斯防具首饰 吴邪★★★泰玛特防具首饰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棱镜庭院：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属性要求：抗魔65000 属性强化25000 左右   命中3500 可以打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门票:NPC[赛丽亚]处兑换  奥兹玛商店兑换   完成每日任务送  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副本掉落：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张起灵★★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 xml:space="preserve">装备升级材料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吴邪★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防具 吴邪★  吴邪★★武器 吴邪★防具首饰套装 吴邪★★贝利亚斯防具首饰 吴邪★★★泰玛特防具首饰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艾罗雷诺：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属性要求：抗魔65000 属性强化25000 左右   命中3500 可以打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门票:NPC[赛丽亚]处兑换  奥兹玛商店兑换   完成每日任务送  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副本掉落：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>张起灵★★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装备升级材料 吴邪★防具 吴邪★  吴邪★★武器 吴邪★防具首饰套装 吴邪★★贝利亚斯防具首饰 吴邪★★★泰玛特防具首饰</w:t>
      </w:r>
    </w:p>
    <w:p>
      <w:r>
        <w:drawing>
          <wp:inline distT="0" distB="0" distL="0" distR="0">
            <wp:extent cx="5029200" cy="3771900"/>
            <wp:effectExtent l="0" t="0" r="0" b="0"/>
            <wp:docPr id="9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" descr="descript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3"/>
      </w:pPr>
      <w:r>
        <w:t>19.传送至谜海归巢</w:t>
      </w:r>
    </w:p>
    <w:p>
      <w:pPr>
        <w:rPr>
          <w:rFonts w:ascii="微软雅黑" w:hAnsi="微软雅黑" w:eastAsia="微软雅黑" w:cs="微软雅黑"/>
          <w:b/>
          <w:i w:val="0"/>
          <w:strike w:val="0"/>
          <w:color w:val="000000"/>
          <w:sz w:val="32"/>
          <w:u w:val="none"/>
        </w:rPr>
      </w:pPr>
      <w:r>
        <w:drawing>
          <wp:inline distT="0" distB="0" distL="0" distR="0">
            <wp:extent cx="5760085" cy="4319905"/>
            <wp:effectExtent l="0" t="0" r="0" b="0"/>
            <wp:docPr id="9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" descr="descript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t>20.西王母城五图：</w:t>
      </w:r>
    </w:p>
    <w:p>
      <w:pPr>
        <w:pStyle w:val="3"/>
        <w:rPr>
          <w:sz w:val="28"/>
        </w:rPr>
      </w:pPr>
      <w:r>
        <w:rPr>
          <w:sz w:val="28"/>
        </w:rPr>
        <w:t>属性要求：抗魔100000 属性强化80000 左右   命中6000 可以打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门票：在门口用货币换</w:t>
      </w:r>
    </w:p>
    <w:p>
      <w:pPr>
        <w:snapToGrid/>
        <w:spacing w:before="0" w:after="0" w:line="240" w:lineRule="auto"/>
        <w:ind w:left="0" w:right="0"/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副本掉落：25以上的增幅券  摸金符  皮肤礼盒   宠物礼盒   </w:t>
      </w:r>
      <w:r>
        <w:rPr>
          <w:rFonts w:ascii="微软雅黑" w:hAnsi="微软雅黑" w:eastAsia="微软雅黑" w:cs="微软雅黑"/>
          <w:b/>
          <w:i w:val="0"/>
          <w:strike w:val="0"/>
          <w:color w:val="BE1A1D"/>
          <w:spacing w:val="0"/>
          <w:sz w:val="24"/>
          <w:u w:val="none"/>
        </w:rPr>
        <w:t>张起灵★</w:t>
      </w: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装备  </w:t>
      </w:r>
      <w:r>
        <w:rPr>
          <w:rFonts w:ascii="微软雅黑" w:hAnsi="微软雅黑" w:eastAsia="微软雅黑" w:cs="微软雅黑"/>
          <w:b/>
          <w:i w:val="0"/>
          <w:strike w:val="0"/>
          <w:color w:val="BE1A1D"/>
          <w:spacing w:val="0"/>
          <w:sz w:val="24"/>
          <w:u w:val="none"/>
        </w:rPr>
        <w:t>张起灵★★</w:t>
      </w: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装备  </w:t>
      </w:r>
      <w:r>
        <w:rPr>
          <w:rFonts w:ascii="微软雅黑" w:hAnsi="微软雅黑" w:eastAsia="微软雅黑" w:cs="微软雅黑"/>
          <w:b/>
          <w:i w:val="0"/>
          <w:strike w:val="0"/>
          <w:color w:val="BE1A1D"/>
          <w:spacing w:val="0"/>
          <w:sz w:val="24"/>
          <w:u w:val="none"/>
        </w:rPr>
        <w:t>张起灵★★★</w:t>
      </w: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4"/>
          <w:u w:val="none"/>
        </w:rPr>
        <w:t>装备等  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</w:p>
    <w:p>
      <w:pPr>
        <w:pStyle w:val="3"/>
      </w:pPr>
      <w:r>
        <w:t>21.格尔木、塔木陀、野鸡脖子、地下泥潭四图：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BE1A1D"/>
          <w:sz w:val="28"/>
          <w:u w:val="none"/>
        </w:rPr>
        <w:t>属性要求：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8"/>
          <w:u w:val="none"/>
        </w:rPr>
        <w:t>抗磨：十万  命中：7000 属强70000  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</w:rPr>
        <w:t>门票：买288会员礼包（每天200张票）还有别的奖励</w:t>
      </w:r>
    </w:p>
    <w:p>
      <w:pPr>
        <w:snapToGrid/>
        <w:spacing w:before="0" w:after="0" w:line="240" w:lineRule="auto"/>
        <w:ind w:left="0" w:right="0"/>
        <w:jc w:val="both"/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</w:rPr>
        <w:t xml:space="preserve">副本掉落大大提高：31增幅券，仙剑礼盒，毕业装备 </w:t>
      </w:r>
    </w:p>
    <w:p>
      <w:pPr>
        <w:snapToGrid/>
        <w:spacing w:before="0" w:after="0" w:line="240" w:lineRule="auto"/>
        <w:ind w:left="0" w:right="0"/>
        <w:jc w:val="both"/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</w:rPr>
      </w:pPr>
    </w:p>
    <w:p>
      <w:pPr>
        <w:snapToGrid/>
        <w:spacing w:before="0" w:after="0" w:line="240" w:lineRule="auto"/>
        <w:ind w:left="0" w:right="0"/>
        <w:jc w:val="both"/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</w:rPr>
      </w:pPr>
    </w:p>
    <w:p>
      <w:pPr>
        <w:snapToGrid/>
        <w:spacing w:before="0" w:after="0" w:line="240" w:lineRule="auto"/>
        <w:ind w:left="0" w:right="0"/>
        <w:jc w:val="both"/>
      </w:pPr>
    </w:p>
    <w:p>
      <w:pPr>
        <w:pStyle w:val="3"/>
      </w:pPr>
      <w:r>
        <w:t>22.祭台、陨玉洞口两图要求：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属性要求：抗磨14W，属强10W，命中1W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门票：货币礼盒，赛利亚商店用货币兑换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副本掉落：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pacing w:val="0"/>
          <w:sz w:val="24"/>
          <w:u w:val="none"/>
          <w:shd w:val="clear" w:color="auto" w:fill="C0C0C0"/>
        </w:rPr>
        <w:t xml:space="preserve">吴邪★★ </w:t>
      </w: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定制装备，增幅券    会员门票 定制材料 等</w:t>
      </w:r>
    </w:p>
    <w:p>
      <w:pPr>
        <w:snapToGrid/>
        <w:spacing w:before="0" w:after="0" w:line="240" w:lineRule="auto"/>
        <w:ind w:left="0" w:right="0"/>
        <w:jc w:val="both"/>
      </w:pPr>
    </w:p>
    <w:p/>
    <w:p>
      <w:r>
        <w:drawing>
          <wp:inline distT="0" distB="0" distL="0" distR="0">
            <wp:extent cx="5760085" cy="4319905"/>
            <wp:effectExtent l="0" t="0" r="0" b="0"/>
            <wp:docPr id="10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" descr="descript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pStyle w:val="3"/>
      </w:pPr>
      <w:r>
        <w:t>23.传送至张家古楼</w:t>
      </w:r>
    </w:p>
    <w:p>
      <w:r>
        <w:drawing>
          <wp:inline distT="0" distB="0" distL="0" distR="0">
            <wp:extent cx="5760085" cy="4319905"/>
            <wp:effectExtent l="0" t="0" r="0" b="0"/>
            <wp:docPr id="10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" descr="descript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44"/>
          <w:u w:val="none"/>
        </w:rPr>
        <w:t>广西巴乃、水下空间、张家古楼、六魂铃铛、五副本:</w:t>
      </w:r>
    </w:p>
    <w:p>
      <w:pPr>
        <w:snapToGrid/>
        <w:spacing w:before="0" w:after="0" w:line="240" w:lineRule="auto"/>
        <w:ind w:left="0" w:right="0"/>
        <w:rPr>
          <w:color w:val="CC000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属性要求：</w:t>
      </w: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24"/>
          <w:u w:val="none"/>
          <w:shd w:val="clear" w:color="auto" w:fill="C0C0C0"/>
        </w:rPr>
        <w:t>抗磨30W，属强25W, 命中1W5</w:t>
      </w:r>
    </w:p>
    <w:p>
      <w:pPr>
        <w:snapToGrid/>
        <w:spacing w:before="0" w:after="0" w:line="240" w:lineRule="auto"/>
        <w:ind w:left="0" w:right="0"/>
        <w:rPr>
          <w:color w:val="CC000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门票：</w:t>
      </w: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24"/>
          <w:u w:val="none"/>
          <w:shd w:val="clear" w:color="auto" w:fill="C0C0C0"/>
        </w:rPr>
        <w:t>货币礼盒，赛利亚商店货币兑换</w:t>
      </w:r>
    </w:p>
    <w:p>
      <w:pPr>
        <w:snapToGrid/>
        <w:spacing w:before="0" w:after="0" w:line="240" w:lineRule="auto"/>
        <w:ind w:left="0" w:right="0"/>
        <w:rPr>
          <w:rFonts w:ascii="微软雅黑" w:hAnsi="微软雅黑" w:eastAsia="微软雅黑" w:cs="微软雅黑"/>
          <w:b/>
          <w:i w:val="0"/>
          <w:strike w:val="0"/>
          <w:color w:val="CC0000"/>
          <w:sz w:val="24"/>
          <w:u w:val="none"/>
          <w:shd w:val="clear" w:color="auto" w:fill="C0C0C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副本掉落：</w:t>
      </w: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24"/>
          <w:u w:val="none"/>
          <w:shd w:val="clear" w:color="auto" w:fill="C0C0C0"/>
        </w:rPr>
        <w:t>毁灭-定制终极装备，定制终极材料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40"/>
          <w:u w:val="none"/>
        </w:rPr>
        <w:t>铁皮人俑、张家传说、陨铜玉脉、密陀罗、麒麟纹身五副本：</w:t>
      </w:r>
    </w:p>
    <w:p>
      <w:pPr>
        <w:snapToGrid/>
        <w:spacing w:before="0" w:after="0" w:line="240" w:lineRule="auto"/>
        <w:ind w:left="0" w:right="0"/>
        <w:rPr>
          <w:color w:val="CC000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2"/>
          <w:u w:val="none"/>
        </w:rPr>
        <w:t>属性要求：</w:t>
      </w: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22"/>
          <w:u w:val="none"/>
        </w:rPr>
        <w:t>35W抗磨   1W6命中   属强30W</w:t>
      </w:r>
    </w:p>
    <w:p>
      <w:pPr>
        <w:snapToGrid/>
        <w:spacing w:before="0" w:after="0" w:line="240" w:lineRule="auto"/>
        <w:ind w:left="0" w:right="0"/>
        <w:rPr>
          <w:color w:val="CC000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2"/>
          <w:u w:val="none"/>
        </w:rPr>
        <w:t>门票：</w:t>
      </w: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22"/>
          <w:u w:val="none"/>
          <w:shd w:val="clear" w:color="auto" w:fill="C0C0C0"/>
        </w:rPr>
        <w:t>货币礼盒，赛利亚商店货币兑换</w:t>
      </w:r>
    </w:p>
    <w:p>
      <w:pPr>
        <w:snapToGrid/>
        <w:spacing w:before="0" w:after="0" w:line="240" w:lineRule="auto"/>
        <w:ind w:left="0" w:right="0"/>
        <w:rPr>
          <w:rFonts w:ascii="微软雅黑" w:hAnsi="微软雅黑" w:eastAsia="微软雅黑" w:cs="微软雅黑"/>
          <w:b/>
          <w:i w:val="0"/>
          <w:strike w:val="0"/>
          <w:color w:val="CC0000"/>
          <w:sz w:val="22"/>
          <w:u w:val="none"/>
          <w:shd w:val="clear" w:color="auto" w:fill="C0C0C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22"/>
          <w:u w:val="none"/>
          <w:shd w:val="clear" w:color="auto" w:fill="C0C0C0"/>
        </w:rPr>
        <w:t>副本掉落：武神  -  定制超终极装备 增幅券  定制宝珠等</w:t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40"/>
          <w:u w:val="none"/>
        </w:rPr>
        <w:t>幻境回忆团本：</w:t>
      </w:r>
    </w:p>
    <w:p>
      <w:pPr>
        <w:snapToGrid/>
        <w:spacing w:before="0" w:after="0" w:line="240" w:lineRule="auto"/>
        <w:ind w:left="0" w:right="0"/>
        <w:rPr>
          <w:shd w:val="clear" w:color="auto" w:fill="auto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8"/>
          <w:u w:val="none"/>
        </w:rPr>
        <w:t>属性要求</w:t>
      </w:r>
      <w:r>
        <w:rPr>
          <w:rFonts w:ascii="微软雅黑" w:hAnsi="微软雅黑" w:eastAsia="微软雅黑" w:cs="微软雅黑"/>
          <w:i w:val="0"/>
          <w:strike w:val="0"/>
          <w:color w:val="000000"/>
          <w:sz w:val="22"/>
          <w:u w:val="none"/>
        </w:rPr>
        <w:t>：</w:t>
      </w: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22"/>
          <w:u w:val="none"/>
          <w:shd w:val="clear" w:color="auto" w:fill="auto"/>
        </w:rPr>
        <w:t>30W抗磨   1W5命中   属强25W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6"/>
          <w:u w:val="none"/>
          <w:shd w:val="clear" w:color="auto" w:fill="auto"/>
        </w:rPr>
        <w:t>门票：</w:t>
      </w: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22"/>
          <w:u w:val="none"/>
          <w:shd w:val="clear" w:color="auto" w:fill="auto"/>
        </w:rPr>
        <w:t>异界回忆录门票，每天晚上九点在线送  或者 抽奖获得</w:t>
      </w:r>
    </w:p>
    <w:p>
      <w:pPr>
        <w:snapToGrid/>
        <w:spacing w:before="0" w:after="0" w:line="240" w:lineRule="auto"/>
        <w:ind w:left="0" w:right="0"/>
        <w:rPr>
          <w:color w:val="CC000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6"/>
          <w:u w:val="none"/>
        </w:rPr>
        <w:t>副本掉落：</w:t>
      </w: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22"/>
          <w:u w:val="none"/>
        </w:rPr>
        <w:t>究极兑换材料   武神装备  定制装备   定制终极装备    定制超终极装备      定制宝珠  定制终极宝珠  定制超终极宝珠   超凡光环礼盒  超凡宠物等</w:t>
      </w:r>
    </w:p>
    <w:p/>
    <w:p>
      <w:r>
        <w:drawing>
          <wp:inline distT="0" distB="0" distL="0" distR="0">
            <wp:extent cx="5760085" cy="4319905"/>
            <wp:effectExtent l="0" t="0" r="0" b="0"/>
            <wp:docPr id="10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" descr="descript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pPr>
        <w:pStyle w:val="3"/>
      </w:pPr>
      <w:r>
        <w:t>24.传送至邛笼石影区域</w:t>
      </w:r>
    </w:p>
    <w:p>
      <w:r>
        <w:drawing>
          <wp:inline distT="0" distB="0" distL="0" distR="0">
            <wp:extent cx="5760085" cy="4319905"/>
            <wp:effectExtent l="0" t="0" r="0" b="0"/>
            <wp:docPr id="11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" descr="descript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/>
        <w:spacing w:before="0" w:after="0" w:line="240" w:lineRule="auto"/>
        <w:ind w:left="0" w:right="0"/>
      </w:pPr>
    </w:p>
    <w:p>
      <w:pPr>
        <w:snapToGrid/>
        <w:spacing w:before="0" w:after="0" w:line="240" w:lineRule="auto"/>
        <w:ind w:left="0" w:right="0"/>
        <w:rPr>
          <w:b/>
          <w:color w:val="FF0000"/>
          <w:sz w:val="40"/>
          <w:shd w:val="clear" w:color="auto" w:fill="FFFF00"/>
        </w:rPr>
      </w:pPr>
      <w:r>
        <w:rPr>
          <w:b/>
          <w:color w:val="FF0000"/>
          <w:sz w:val="40"/>
          <w:shd w:val="clear" w:color="auto" w:fill="FFFF00"/>
        </w:rPr>
        <w:t>新月饭店区域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40"/>
          <w:u w:val="none"/>
        </w:rPr>
        <w:t>铁三角、拍卖盛宴、点天灯、大闹天宫、九门集结五副本：</w:t>
      </w:r>
    </w:p>
    <w:p>
      <w:pPr>
        <w:snapToGrid/>
        <w:spacing w:before="0" w:after="0" w:line="240" w:lineRule="auto"/>
        <w:ind w:left="0" w:right="0"/>
        <w:rPr>
          <w:color w:val="CC000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2"/>
          <w:u w:val="none"/>
        </w:rPr>
        <w:t>属性要求：50</w:t>
      </w: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22"/>
          <w:u w:val="none"/>
        </w:rPr>
        <w:t>W抗磨   2W6命中   属强40W  注意此区域副本抗魔不够进图暴毙！</w:t>
      </w:r>
    </w:p>
    <w:p>
      <w:pPr>
        <w:snapToGrid/>
        <w:spacing w:before="0" w:after="0" w:line="240" w:lineRule="auto"/>
        <w:ind w:left="0" w:right="0"/>
        <w:rPr>
          <w:color w:val="CC000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2"/>
          <w:u w:val="none"/>
        </w:rPr>
        <w:t>门票：定制究极门票</w:t>
      </w: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22"/>
          <w:u w:val="none"/>
          <w:shd w:val="clear" w:color="auto" w:fill="C0C0C0"/>
        </w:rPr>
        <w:t>，赛利亚商店兑换门票设计图 张日山商店兑换门票设计图</w:t>
      </w:r>
    </w:p>
    <w:p>
      <w:pPr>
        <w:snapToGrid/>
        <w:spacing w:before="0" w:after="0" w:line="240" w:lineRule="auto"/>
        <w:ind w:left="0" w:right="0"/>
        <w:rPr>
          <w:rFonts w:ascii="微软雅黑" w:hAnsi="微软雅黑" w:eastAsia="微软雅黑" w:cs="微软雅黑"/>
          <w:b/>
          <w:i w:val="0"/>
          <w:strike w:val="0"/>
          <w:color w:val="CC0000"/>
          <w:sz w:val="22"/>
          <w:u w:val="none"/>
          <w:shd w:val="clear" w:color="auto" w:fill="C0C0C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22"/>
          <w:u w:val="none"/>
          <w:shd w:val="clear" w:color="auto" w:fill="C0C0C0"/>
        </w:rPr>
        <w:t>副本掉落：张起灵★★★  -  定制究极装备 增幅券  定制宝珠等</w:t>
      </w:r>
    </w:p>
    <w:p>
      <w:pPr>
        <w:snapToGrid/>
        <w:spacing w:before="0" w:after="0" w:line="240" w:lineRule="auto"/>
        <w:ind w:left="0" w:right="0"/>
      </w:pPr>
      <w:r>
        <w:drawing>
          <wp:inline distT="0" distB="0" distL="0" distR="0">
            <wp:extent cx="5760085" cy="4319905"/>
            <wp:effectExtent l="0" t="0" r="0" b="0"/>
            <wp:docPr id="11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" descr="descript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/>
        <w:spacing w:before="0" w:after="0" w:line="240" w:lineRule="auto"/>
        <w:ind w:left="0" w:right="0"/>
        <w:rPr>
          <w:rFonts w:ascii="微软雅黑" w:hAnsi="微软雅黑" w:eastAsia="微软雅黑" w:cs="微软雅黑"/>
          <w:b/>
          <w:i w:val="0"/>
          <w:strike w:val="0"/>
          <w:color w:val="000000"/>
          <w:sz w:val="44"/>
          <w:u w:val="none"/>
        </w:rPr>
      </w:pPr>
    </w:p>
    <w:p>
      <w:pPr>
        <w:snapToGrid/>
        <w:spacing w:before="0" w:after="0" w:line="240" w:lineRule="auto"/>
        <w:ind w:left="0" w:right="0"/>
        <w:rPr>
          <w:rFonts w:ascii="微软雅黑" w:hAnsi="微软雅黑" w:eastAsia="微软雅黑" w:cs="微软雅黑"/>
          <w:b/>
          <w:i w:val="0"/>
          <w:strike w:val="0"/>
          <w:color w:val="FF0000"/>
          <w:sz w:val="44"/>
          <w:u w:val="none"/>
          <w:shd w:val="clear" w:color="auto" w:fill="FFFF0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z w:val="44"/>
          <w:u w:val="none"/>
          <w:shd w:val="clear" w:color="auto" w:fill="FFFF00"/>
        </w:rPr>
        <w:t>四川墓区域</w:t>
      </w:r>
    </w:p>
    <w:p>
      <w:pPr>
        <w:snapToGrid/>
        <w:spacing w:before="0" w:after="0" w:line="240" w:lineRule="auto"/>
        <w:ind w:left="0" w:right="0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44"/>
          <w:u w:val="none"/>
        </w:rPr>
        <w:t>神秘石盘、奇异纹路、恐怖洞穴、机关石室、人皮面具:</w:t>
      </w:r>
    </w:p>
    <w:p>
      <w:pPr>
        <w:snapToGrid/>
        <w:spacing w:before="0" w:after="0" w:line="240" w:lineRule="auto"/>
        <w:ind w:left="0" w:right="0"/>
        <w:rPr>
          <w:color w:val="CC000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属性要求：</w:t>
      </w: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24"/>
          <w:u w:val="none"/>
          <w:shd w:val="clear" w:color="auto" w:fill="C0C0C0"/>
        </w:rPr>
        <w:t>抗磨60W，属强35W, 命中2W5</w:t>
      </w:r>
    </w:p>
    <w:p>
      <w:pPr>
        <w:snapToGrid/>
        <w:spacing w:before="0" w:after="0" w:line="240" w:lineRule="auto"/>
        <w:ind w:left="0" w:right="0"/>
        <w:rPr>
          <w:color w:val="CC000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门票：定制究极门票</w:t>
      </w: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24"/>
          <w:u w:val="none"/>
          <w:shd w:val="clear" w:color="auto" w:fill="C0C0C0"/>
        </w:rPr>
        <w:t>，赛利亚商店兑换</w:t>
      </w:r>
    </w:p>
    <w:p>
      <w:pPr>
        <w:snapToGrid/>
        <w:spacing w:before="0" w:after="0" w:line="240" w:lineRule="auto"/>
        <w:ind w:left="0" w:right="0"/>
        <w:rPr>
          <w:rFonts w:ascii="微软雅黑" w:hAnsi="微软雅黑" w:eastAsia="微软雅黑" w:cs="微软雅黑"/>
          <w:b/>
          <w:i w:val="0"/>
          <w:strike w:val="0"/>
          <w:color w:val="CC0000"/>
          <w:sz w:val="24"/>
          <w:u w:val="none"/>
          <w:shd w:val="clear" w:color="auto" w:fill="C0C0C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4"/>
          <w:u w:val="none"/>
          <w:shd w:val="clear" w:color="auto" w:fill="C0C0C0"/>
        </w:rPr>
        <w:t>副本掉落：</w:t>
      </w: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22"/>
          <w:u w:val="none"/>
          <w:shd w:val="clear" w:color="auto" w:fill="C0C0C0"/>
        </w:rPr>
        <w:t>定制  -  定制超究极装备</w:t>
      </w: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24"/>
          <w:u w:val="none"/>
          <w:shd w:val="clear" w:color="auto" w:fill="C0C0C0"/>
        </w:rPr>
        <w:t>，定制超究极材料</w:t>
      </w:r>
    </w:p>
    <w:p>
      <w:pPr>
        <w:snapToGrid/>
        <w:spacing w:before="0" w:after="0" w:line="240" w:lineRule="auto"/>
        <w:ind w:left="0" w:right="0"/>
      </w:pPr>
      <w:r>
        <w:drawing>
          <wp:inline distT="0" distB="0" distL="0" distR="0">
            <wp:extent cx="5760085" cy="4319905"/>
            <wp:effectExtent l="0" t="0" r="0" b="0"/>
            <wp:docPr id="11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" descr="descript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/>
        <w:spacing w:before="0" w:after="0" w:line="240" w:lineRule="auto"/>
        <w:ind w:left="0" w:right="0"/>
        <w:rPr>
          <w:rFonts w:ascii="微软雅黑" w:hAnsi="微软雅黑" w:eastAsia="微软雅黑" w:cs="微软雅黑"/>
          <w:b/>
          <w:i w:val="0"/>
          <w:strike w:val="0"/>
          <w:color w:val="000000"/>
          <w:sz w:val="40"/>
          <w:u w:val="none"/>
        </w:rPr>
      </w:pPr>
    </w:p>
    <w:p>
      <w:pPr>
        <w:snapToGrid/>
        <w:spacing w:before="0" w:after="0" w:line="240" w:lineRule="auto"/>
        <w:ind w:left="0" w:right="0"/>
        <w:rPr>
          <w:rFonts w:ascii="微软雅黑" w:hAnsi="微软雅黑" w:eastAsia="微软雅黑" w:cs="微软雅黑"/>
          <w:b/>
          <w:i w:val="0"/>
          <w:strike w:val="0"/>
          <w:color w:val="000000"/>
          <w:sz w:val="40"/>
          <w:u w:val="none"/>
        </w:rPr>
      </w:pPr>
    </w:p>
    <w:p>
      <w:pPr>
        <w:snapToGrid/>
        <w:spacing w:before="0" w:after="0" w:line="240" w:lineRule="auto"/>
        <w:ind w:left="0" w:right="0"/>
        <w:rPr>
          <w:rFonts w:ascii="微软雅黑" w:hAnsi="微软雅黑" w:eastAsia="微软雅黑" w:cs="微软雅黑"/>
          <w:b/>
          <w:i w:val="0"/>
          <w:strike w:val="0"/>
          <w:color w:val="FF0000"/>
          <w:sz w:val="40"/>
          <w:u w:val="none"/>
          <w:shd w:val="clear" w:color="auto" w:fill="FFFF0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z w:val="40"/>
          <w:u w:val="none"/>
          <w:shd w:val="clear" w:color="auto" w:fill="FFFF00"/>
        </w:rPr>
        <w:t>寻龙点穴区域</w:t>
      </w:r>
    </w:p>
    <w:p>
      <w:pPr>
        <w:snapToGrid/>
        <w:spacing w:before="0" w:after="0" w:line="240" w:lineRule="auto"/>
        <w:ind w:left="0" w:right="0"/>
        <w:rPr>
          <w:rFonts w:ascii="微软雅黑" w:hAnsi="微软雅黑" w:eastAsia="微软雅黑" w:cs="微软雅黑"/>
          <w:b/>
          <w:i w:val="0"/>
          <w:strike w:val="0"/>
          <w:color w:val="000000"/>
          <w:sz w:val="40"/>
          <w:u w:val="none"/>
        </w:rPr>
      </w:pPr>
    </w:p>
    <w:p>
      <w:pPr>
        <w:snapToGrid/>
        <w:spacing w:before="0" w:after="0" w:line="240" w:lineRule="auto"/>
        <w:ind w:left="0" w:right="0"/>
        <w:rPr>
          <w:b/>
          <w:sz w:val="40"/>
        </w:rPr>
      </w:pPr>
      <w:r>
        <w:rPr>
          <w:b/>
          <w:sz w:val="40"/>
        </w:rPr>
        <w:t>寻龙分金-鬼打墙、史上最大盗墓活动、汪藏海的藏宝图、寻龙分金-爆爆爆四副本</w:t>
      </w:r>
    </w:p>
    <w:p>
      <w:pPr>
        <w:snapToGrid/>
        <w:spacing w:before="0" w:after="0" w:line="240" w:lineRule="auto"/>
        <w:ind w:left="0" w:right="0"/>
        <w:rPr>
          <w:shd w:val="clear" w:color="auto" w:fill="auto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28"/>
          <w:u w:val="none"/>
        </w:rPr>
        <w:t>属性要求</w:t>
      </w:r>
      <w:r>
        <w:rPr>
          <w:rFonts w:ascii="微软雅黑" w:hAnsi="微软雅黑" w:eastAsia="微软雅黑" w:cs="微软雅黑"/>
          <w:i w:val="0"/>
          <w:strike w:val="0"/>
          <w:color w:val="000000"/>
          <w:sz w:val="22"/>
          <w:u w:val="none"/>
        </w:rPr>
        <w:t>：</w:t>
      </w: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22"/>
          <w:u w:val="none"/>
          <w:shd w:val="clear" w:color="auto" w:fill="FFFF00"/>
        </w:rPr>
        <w:t>30W抗魔-50w抗魔   2W5-4w命中   属强25W-40w</w:t>
      </w:r>
    </w:p>
    <w:p/>
    <w:p>
      <w:pPr>
        <w:rPr>
          <w:b/>
          <w:sz w:val="40"/>
        </w:rPr>
      </w:pPr>
      <w:r>
        <w:rPr>
          <w:b/>
          <w:sz w:val="40"/>
        </w:rPr>
        <w:t>寻龙分金-鬼打墙副本</w:t>
      </w:r>
    </w:p>
    <w:p>
      <w:pPr>
        <w:rPr>
          <w:b/>
          <w:sz w:val="24"/>
          <w:shd w:val="clear" w:color="auto" w:fill="FFFF00"/>
        </w:rPr>
      </w:pPr>
      <w:r>
        <w:rPr>
          <w:b/>
          <w:sz w:val="24"/>
          <w:shd w:val="clear" w:color="auto" w:fill="FFFF00"/>
        </w:rPr>
        <w:t>门票：鬼打墙门票-王胖子商店获取、赛利亚商店获取、福利礼盒获取</w:t>
      </w:r>
    </w:p>
    <w:p>
      <w:pPr>
        <w:rPr>
          <w:b/>
          <w:sz w:val="24"/>
          <w:shd w:val="clear" w:color="auto" w:fill="FFFF00"/>
        </w:rPr>
      </w:pPr>
      <w:r>
        <w:rPr>
          <w:b/>
          <w:sz w:val="24"/>
          <w:shd w:val="clear" w:color="auto" w:fill="FFFF00"/>
        </w:rPr>
        <w:t>掉落：1-100元抽奖优惠券、张起灵★★★-定制超究极装备！</w:t>
      </w:r>
    </w:p>
    <w:p/>
    <w:p>
      <w:pPr>
        <w:rPr>
          <w:b/>
          <w:sz w:val="40"/>
        </w:rPr>
      </w:pPr>
      <w:r>
        <w:rPr>
          <w:b/>
          <w:sz w:val="40"/>
        </w:rPr>
        <w:t>史上最大盗墓活动副本</w:t>
      </w:r>
    </w:p>
    <w:p>
      <w:pPr>
        <w:rPr>
          <w:b/>
          <w:sz w:val="24"/>
          <w:shd w:val="clear" w:color="auto" w:fill="FFFF00"/>
        </w:rPr>
      </w:pPr>
      <w:r>
        <w:rPr>
          <w:b/>
          <w:sz w:val="24"/>
          <w:shd w:val="clear" w:color="auto" w:fill="FFFF00"/>
        </w:rPr>
        <w:t>门票：史上最大盗墓活动参加资格。王胖子商店获取、赛利亚商店获取福利礼盒获取</w:t>
      </w:r>
    </w:p>
    <w:p>
      <w:pPr>
        <w:rPr>
          <w:b/>
          <w:sz w:val="24"/>
          <w:shd w:val="clear" w:color="auto" w:fill="FFFF00"/>
        </w:rPr>
      </w:pPr>
      <w:r>
        <w:rPr>
          <w:b/>
          <w:sz w:val="24"/>
          <w:shd w:val="clear" w:color="auto" w:fill="FFFF00"/>
        </w:rPr>
        <w:t>掉落：1-100元抽奖优惠券，超多房间，每个都掉！每把保底50！</w:t>
      </w:r>
    </w:p>
    <w:p/>
    <w:p>
      <w:pPr>
        <w:rPr>
          <w:b/>
          <w:sz w:val="40"/>
        </w:rPr>
      </w:pPr>
      <w:r>
        <w:rPr>
          <w:b/>
          <w:sz w:val="40"/>
        </w:rPr>
        <w:t>汪藏海的藏宝图副本</w:t>
      </w:r>
    </w:p>
    <w:p>
      <w:pPr>
        <w:rPr>
          <w:b/>
          <w:sz w:val="24"/>
          <w:shd w:val="clear" w:color="auto" w:fill="FFFF00"/>
        </w:rPr>
      </w:pPr>
      <w:r>
        <w:rPr>
          <w:b/>
          <w:sz w:val="24"/>
          <w:shd w:val="clear" w:color="auto" w:fill="FFFF00"/>
        </w:rPr>
        <w:t>门票：藏宝图。王胖子商店获取、赛利亚商店获取、福利礼盒获取</w:t>
      </w:r>
    </w:p>
    <w:p>
      <w:pPr>
        <w:rPr>
          <w:b/>
          <w:sz w:val="24"/>
          <w:shd w:val="clear" w:color="auto" w:fill="FFFF00"/>
        </w:rPr>
      </w:pPr>
      <w:r>
        <w:rPr>
          <w:b/>
          <w:sz w:val="24"/>
          <w:shd w:val="clear" w:color="auto" w:fill="FFFF00"/>
        </w:rPr>
        <w:t>掉落：1-100元抽奖优惠券，各阶段光环！宠物！皮肤！时装！武器装扮礼盒！</w:t>
      </w:r>
    </w:p>
    <w:p>
      <w:pPr>
        <w:pBdr>
          <w:bottom w:val="none" w:color="auto" w:sz="0" w:space="0"/>
        </w:pBdr>
        <w:rPr>
          <w:b/>
          <w:sz w:val="24"/>
          <w:shd w:val="clear" w:color="auto" w:fill="FFFF00"/>
        </w:rPr>
      </w:pPr>
    </w:p>
    <w:p>
      <w:pPr>
        <w:rPr>
          <w:b/>
          <w:sz w:val="40"/>
        </w:rPr>
      </w:pPr>
      <w:r>
        <w:rPr>
          <w:b/>
          <w:sz w:val="40"/>
        </w:rPr>
        <w:t>寻龙分金爆爆爆副本</w:t>
      </w:r>
    </w:p>
    <w:p>
      <w:pPr>
        <w:rPr>
          <w:b/>
          <w:sz w:val="24"/>
          <w:shd w:val="clear" w:color="auto" w:fill="FFFF00"/>
        </w:rPr>
      </w:pPr>
      <w:r>
        <w:rPr>
          <w:b/>
          <w:sz w:val="24"/>
          <w:shd w:val="clear" w:color="auto" w:fill="FFFF00"/>
        </w:rPr>
        <w:t>门票：盗墓笔记爆装门票。王胖子商店获取、赛利亚商店获取、福利礼盒获取</w:t>
      </w:r>
    </w:p>
    <w:p>
      <w:pPr>
        <w:rPr>
          <w:b/>
          <w:sz w:val="24"/>
          <w:shd w:val="clear" w:color="auto" w:fill="FFFF00"/>
        </w:rPr>
      </w:pPr>
      <w:r>
        <w:rPr>
          <w:b/>
          <w:sz w:val="24"/>
          <w:shd w:val="clear" w:color="auto" w:fill="FFFF00"/>
        </w:rPr>
        <w:t>掉落：1-100元抽奖优惠券，最低张起灵★★★，最高定制超究极！几率大大提升！每把必报装！！！异次元特色龙珠怪物！不一般的体验！</w:t>
      </w:r>
    </w:p>
    <w:p>
      <w:r>
        <w:drawing>
          <wp:inline distT="0" distB="0" distL="0" distR="0">
            <wp:extent cx="5760085" cy="4319905"/>
            <wp:effectExtent l="0" t="0" r="0" b="0"/>
            <wp:docPr id="11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" descr="descript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r>
        <w:t>盗墓笔记第一季全部地图至此，后续会陆续更新，神秘的终极青铜门在缓缓打开......</w:t>
      </w:r>
    </w:p>
    <w:p>
      <w:r>
        <w:t>下一季《青铜门》敬请期待····</w:t>
      </w:r>
    </w:p>
    <w:p/>
    <w:p>
      <w:r>
        <w:drawing>
          <wp:inline distT="0" distB="0" distL="0" distR="0">
            <wp:extent cx="5029200" cy="3609975"/>
            <wp:effectExtent l="0" t="0" r="0" b="0"/>
            <wp:docPr id="12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" descr="descript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/>
        <w:spacing w:before="0" w:after="0" w:line="240" w:lineRule="auto"/>
        <w:ind w:left="0" w:right="0"/>
        <w:jc w:val="both"/>
      </w:pPr>
      <w:r>
        <w:rPr>
          <w:rFonts w:ascii="微软雅黑" w:hAnsi="微软雅黑" w:eastAsia="微软雅黑" w:cs="微软雅黑"/>
          <w:b/>
          <w:i w:val="0"/>
          <w:strike w:val="0"/>
          <w:color w:val="000000"/>
          <w:sz w:val="40"/>
          <w:u w:val="none"/>
          <w:shd w:val="clear" w:color="auto" w:fill="FFFF00"/>
        </w:rPr>
        <w:t>注：大佬可以氪金加快毕业速度，当然肝帝也可以完美毕业，祝老板们游戏愉快！</w:t>
      </w:r>
    </w:p>
    <w:p/>
    <w:p/>
    <w:p>
      <w:pPr>
        <w:snapToGrid/>
        <w:spacing w:before="0" w:after="0" w:line="240" w:lineRule="auto"/>
        <w:ind w:left="0" w:right="0"/>
        <w:jc w:val="both"/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z w:val="60"/>
          <w:u w:val="none"/>
        </w:rPr>
        <w:t>私服记者和B事多的进群看下图</w:t>
      </w:r>
      <w:r>
        <w:rPr>
          <w:rFonts w:ascii="仿宋" w:hAnsi="仿宋" w:eastAsia="仿宋" w:cs="仿宋"/>
          <w:i w:val="0"/>
          <w:strike w:val="0"/>
          <w:color w:val="000000"/>
          <w:sz w:val="60"/>
          <w:u w:val="none"/>
        </w:rPr>
        <w:t>   </w:t>
      </w:r>
      <w:r>
        <w:rPr>
          <w:rFonts w:ascii="仿宋" w:hAnsi="仿宋" w:eastAsia="仿宋" w:cs="仿宋"/>
          <w:i w:val="0"/>
          <w:strike w:val="0"/>
          <w:color w:val="000000"/>
          <w:sz w:val="22"/>
          <w:u w:val="none"/>
        </w:rPr>
        <w:t> </w:t>
      </w:r>
    </w:p>
    <w:p>
      <w:r>
        <w:drawing>
          <wp:inline distT="0" distB="0" distL="0" distR="0">
            <wp:extent cx="5029200" cy="3752850"/>
            <wp:effectExtent l="0" t="0" r="0" b="0"/>
            <wp:docPr id="12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" descr="descript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5" w:h="16838"/>
      <w:pgMar w:top="1361" w:right="1417" w:bottom="1361" w:left="1417" w:header="720" w:footer="72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Monaco">
    <w:altName w:val="Courier Ne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auto"/>
    <w:pitch w:val="default"/>
    <w:sig w:usb0="E0002EFF" w:usb1="C0007843" w:usb2="00000009" w:usb3="00000000" w:csb0="4000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312" w:lineRule="auto"/>
      </w:pPr>
      <w:r>
        <w:separator/>
      </w:r>
    </w:p>
  </w:footnote>
  <w:footnote w:type="continuationSeparator" w:id="1">
    <w:p>
      <w:pPr>
        <w:spacing w:before="0" w:after="0" w:line="312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pict>
        <v:shape id="_x0000_s2049" o:spid="_x0000_s2049" o:spt="136" type="#_x0000_t136" style="position:absolute;left:0pt;height:146.35pt;width:439.15pt;mso-position-horizontal:center;mso-position-horizontal-relative:margin;mso-position-vertical:center;mso-position-vertical-relative:margin;rotation:20643840f;z-index:-251657216;mso-width-relative:page;mso-height-relative:page;" fillcolor="#C0C0C0" filled="t" stroked="f" coordsize="21600,21600" o:allowincell="f">
          <v:path/>
          <v:fill on="t" focussize="0,0"/>
          <v:stroke on="f"/>
          <v:imagedata o:title=""/>
          <o:lock v:ext="edit"/>
          <v:textpath on="t" fitpath="t" trim="f" xscale="f" string="独家作者QQ710108166" style="font-family:DengXian;font-size:1pt;v-text-align:center;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pict>
        <v:shape id="_x0000_s2050" o:spid="_x0000_s2050" o:spt="136" type="#_x0000_t136" style="position:absolute;left:0pt;height:146.35pt;width:439.15pt;mso-position-horizontal:center;mso-position-horizontal-relative:margin;mso-position-vertical:center;mso-position-vertical-relative:margin;rotation:20643840f;z-index:-251657216;mso-width-relative:page;mso-height-relative:page;" fillcolor="#C0C0C0" filled="t" stroked="f" coordsize="21600,21600" o:allowincell="f">
          <v:path/>
          <v:fill on="t" focussize="0,0"/>
          <v:stroke on="f"/>
          <v:imagedata o:title=""/>
          <o:lock v:ext="edit"/>
          <v:textpath on="t" fitpath="t" trim="f" xscale="f" string="独家作者QQ710108166" style="font-family:DengXian;font-size:1pt;v-text-align:center;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pict>
        <v:shape id="_x0000_s2051" o:spid="_x0000_s2051" o:spt="136" type="#_x0000_t136" style="position:absolute;left:0pt;height:146.35pt;width:439.15pt;mso-position-horizontal:center;mso-position-horizontal-relative:margin;mso-position-vertical:center;mso-position-vertical-relative:margin;rotation:20643840f;z-index:-251657216;mso-width-relative:page;mso-height-relative:page;" fillcolor="#C0C0C0" filled="t" stroked="f" coordsize="21600,21600" o:allowincell="f">
          <v:path/>
          <v:fill on="t" focussize="0,0"/>
          <v:stroke on="f"/>
          <v:imagedata o:title=""/>
          <o:lock v:ext="edit"/>
          <v:textpath on="t" fitpath="t" trim="f" xscale="f" string="独家作者QQ710108166" style="font-family:DengXian;font-size:1pt;v-text-align:center;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092B84"/>
    <w:multiLevelType w:val="multilevel"/>
    <w:tmpl w:val="CF092B84"/>
    <w:lvl w:ilvl="0" w:tentative="0">
      <w:start w:val="1"/>
      <w:numFmt w:val="decimal"/>
      <w:lvlText w:val="%1."/>
      <w:lvlJc w:val="left"/>
      <w:pPr>
        <w:ind w:left="336" w:hanging="336"/>
      </w:pPr>
    </w:lvl>
    <w:lvl w:ilvl="1" w:tentative="0">
      <w:start w:val="1"/>
      <w:numFmt w:val="lowerLetter"/>
      <w:lvlText w:val="%2."/>
      <w:lvlJc w:val="left"/>
      <w:pPr>
        <w:ind w:left="776" w:hanging="336"/>
      </w:pPr>
    </w:lvl>
    <w:lvl w:ilvl="2" w:tentative="0">
      <w:start w:val="1"/>
      <w:numFmt w:val="lowerRoman"/>
      <w:lvlText w:val="%3."/>
      <w:lvlJc w:val="left"/>
      <w:pPr>
        <w:ind w:left="1216" w:hanging="336"/>
      </w:pPr>
    </w:lvl>
    <w:lvl w:ilvl="3" w:tentative="0">
      <w:start w:val="1"/>
      <w:numFmt w:val="decimal"/>
      <w:lvlText w:val="%4."/>
      <w:lvlJc w:val="left"/>
      <w:pPr>
        <w:ind w:left="1656" w:hanging="336"/>
      </w:pPr>
    </w:lvl>
    <w:lvl w:ilvl="4" w:tentative="0">
      <w:start w:val="1"/>
      <w:numFmt w:val="lowerLetter"/>
      <w:lvlText w:val="%5."/>
      <w:lvlJc w:val="left"/>
      <w:pPr>
        <w:ind w:left="2096" w:hanging="336"/>
      </w:pPr>
    </w:lvl>
    <w:lvl w:ilvl="5" w:tentative="0">
      <w:start w:val="1"/>
      <w:numFmt w:val="lowerRoman"/>
      <w:lvlText w:val="%6."/>
      <w:lvlJc w:val="left"/>
      <w:pPr>
        <w:ind w:left="2536" w:hanging="336"/>
      </w:pPr>
    </w:lvl>
    <w:lvl w:ilvl="6" w:tentative="0">
      <w:start w:val="1"/>
      <w:numFmt w:val="decimal"/>
      <w:lvlText w:val="%7."/>
      <w:lvlJc w:val="left"/>
      <w:pPr>
        <w:ind w:left="2976" w:hanging="336"/>
      </w:pPr>
    </w:lvl>
    <w:lvl w:ilvl="7" w:tentative="0">
      <w:start w:val="1"/>
      <w:numFmt w:val="lowerLetter"/>
      <w:lvlText w:val="%8."/>
      <w:lvlJc w:val="left"/>
      <w:pPr>
        <w:ind w:left="3416" w:hanging="336"/>
      </w:pPr>
    </w:lvl>
  </w:abstractNum>
  <w:abstractNum w:abstractNumId="1">
    <w:nsid w:val="0053208E"/>
    <w:multiLevelType w:val="multilevel"/>
    <w:tmpl w:val="0053208E"/>
    <w:lvl w:ilvl="0" w:tentative="0">
      <w:start w:val="1"/>
      <w:numFmt w:val="decimal"/>
      <w:lvlText w:val="%1."/>
      <w:lvlJc w:val="left"/>
      <w:pPr>
        <w:ind w:left="336" w:hanging="336"/>
      </w:pPr>
    </w:lvl>
    <w:lvl w:ilvl="1" w:tentative="0">
      <w:start w:val="1"/>
      <w:numFmt w:val="lowerLetter"/>
      <w:lvlText w:val="%2."/>
      <w:lvlJc w:val="left"/>
      <w:pPr>
        <w:ind w:left="776" w:hanging="336"/>
      </w:pPr>
    </w:lvl>
    <w:lvl w:ilvl="2" w:tentative="0">
      <w:start w:val="1"/>
      <w:numFmt w:val="lowerRoman"/>
      <w:lvlText w:val="%3."/>
      <w:lvlJc w:val="left"/>
      <w:pPr>
        <w:ind w:left="1216" w:hanging="336"/>
      </w:pPr>
    </w:lvl>
    <w:lvl w:ilvl="3" w:tentative="0">
      <w:start w:val="1"/>
      <w:numFmt w:val="decimal"/>
      <w:lvlText w:val="%4."/>
      <w:lvlJc w:val="left"/>
      <w:pPr>
        <w:ind w:left="1656" w:hanging="336"/>
      </w:pPr>
    </w:lvl>
    <w:lvl w:ilvl="4" w:tentative="0">
      <w:start w:val="1"/>
      <w:numFmt w:val="lowerLetter"/>
      <w:lvlText w:val="%5."/>
      <w:lvlJc w:val="left"/>
      <w:pPr>
        <w:ind w:left="2096" w:hanging="336"/>
      </w:pPr>
    </w:lvl>
    <w:lvl w:ilvl="5" w:tentative="0">
      <w:start w:val="1"/>
      <w:numFmt w:val="lowerRoman"/>
      <w:lvlText w:val="%6."/>
      <w:lvlJc w:val="left"/>
      <w:pPr>
        <w:ind w:left="2536" w:hanging="336"/>
      </w:pPr>
    </w:lvl>
    <w:lvl w:ilvl="6" w:tentative="0">
      <w:start w:val="1"/>
      <w:numFmt w:val="decimal"/>
      <w:lvlText w:val="%7."/>
      <w:lvlJc w:val="left"/>
      <w:pPr>
        <w:ind w:left="2976" w:hanging="336"/>
      </w:pPr>
    </w:lvl>
    <w:lvl w:ilvl="7" w:tentative="0">
      <w:start w:val="1"/>
      <w:numFmt w:val="lowerLetter"/>
      <w:lvlText w:val="%8."/>
      <w:lvlJc w:val="left"/>
      <w:pPr>
        <w:ind w:left="3416" w:hanging="336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DdmYzU1MzExZmJlYjNkY2NjM2MxNjBmMWZkNjVhODcifQ=="/>
  </w:docVars>
  <w:rsids>
    <w:rsidRoot w:val="00000000"/>
    <w:rsid w:val="5999209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nhideWhenUsed="0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9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napToGrid w:val="0"/>
      <w:spacing w:before="60" w:after="60" w:line="312" w:lineRule="auto"/>
      <w:jc w:val="left"/>
    </w:pPr>
    <w:rPr>
      <w:rFonts w:asciiTheme="minorHAnsi" w:hAnsiTheme="minorHAnsi" w:eastAsiaTheme="minorEastAsia" w:cstheme="minorBidi"/>
      <w:color w:val="333333"/>
      <w:kern w:val="2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paragraph" w:styleId="3">
    <w:name w:val="heading 2"/>
    <w:basedOn w:val="1"/>
    <w:next w:val="1"/>
    <w:qFormat/>
    <w:uiPriority w:val="9"/>
    <w:pPr>
      <w:keepNext/>
      <w:keepLines/>
      <w:spacing w:before="0" w:after="0" w:line="408" w:lineRule="auto"/>
      <w:outlineLvl w:val="1"/>
    </w:pPr>
    <w:rPr>
      <w:b/>
      <w:bCs/>
      <w:color w:val="1A1A1A"/>
      <w:sz w:val="32"/>
      <w:szCs w:val="32"/>
    </w:rPr>
  </w:style>
  <w:style w:type="paragraph" w:styleId="4">
    <w:name w:val="heading 3"/>
    <w:basedOn w:val="1"/>
    <w:next w:val="1"/>
    <w:qFormat/>
    <w:uiPriority w:val="9"/>
    <w:pPr>
      <w:keepNext/>
      <w:keepLines/>
      <w:spacing w:before="0" w:after="0" w:line="408" w:lineRule="auto"/>
      <w:outlineLvl w:val="2"/>
    </w:pPr>
    <w:rPr>
      <w:b/>
      <w:bCs/>
      <w:color w:val="1A1A1A"/>
      <w:sz w:val="28"/>
      <w:szCs w:val="28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Title"/>
    <w:basedOn w:val="1"/>
    <w:next w:val="1"/>
    <w:qFormat/>
    <w:uiPriority w:val="9"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table" w:styleId="7">
    <w:name w:val="Table Grid"/>
    <w:basedOn w:val="6"/>
    <w:uiPriority w:val="39"/>
    <w:tblPr>
      <w:tblBorders>
        <w:top w:val="single" w:color="CBCDD1" w:sz="6" w:space="0"/>
        <w:left w:val="single" w:color="CBCDD1" w:sz="6" w:space="0"/>
        <w:bottom w:val="single" w:color="CBCDD1" w:sz="6" w:space="0"/>
        <w:right w:val="single" w:color="CBCDD1" w:sz="6" w:space="0"/>
        <w:insideH w:val="single" w:color="CBCDD1" w:sz="6" w:space="0"/>
        <w:insideV w:val="single" w:color="CBCDD1" w:sz="6" w:space="0"/>
      </w:tblBorders>
    </w:tblPr>
    <w:tcPr>
      <w:vAlign w:val="center"/>
    </w:tcPr>
  </w:style>
  <w:style w:type="character" w:styleId="9">
    <w:name w:val="Hyperlink"/>
    <w:basedOn w:val="8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0">
    <w:name w:val="melo-codeblock-Base-theme-char"/>
    <w:qFormat/>
    <w:uiPriority w:val="0"/>
    <w:rPr>
      <w:rFonts w:ascii="Monaco" w:hAnsi="Monaco" w:eastAsia="Monaco" w:cs="Monaco"/>
      <w:color w:val="000000"/>
      <w:sz w:val="21"/>
    </w:rPr>
  </w:style>
  <w:style w:type="paragraph" w:customStyle="1" w:styleId="11">
    <w:name w:val="melo-codeblock-Base-theme-para"/>
    <w:basedOn w:val="1"/>
    <w:qFormat/>
    <w:uiPriority w:val="0"/>
    <w:pPr>
      <w:spacing w:before="0" w:after="0" w:line="360" w:lineRule="auto"/>
    </w:pPr>
    <w:rPr>
      <w:rFonts w:ascii="Monaco" w:hAnsi="Monaco" w:eastAsia="Monaco" w:cs="Monaco"/>
      <w:color w:val="000000"/>
      <w:sz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6" Type="http://schemas.openxmlformats.org/officeDocument/2006/relationships/fontTable" Target="fontTable.xml"/><Relationship Id="rId55" Type="http://schemas.openxmlformats.org/officeDocument/2006/relationships/numbering" Target="numbering.xml"/><Relationship Id="rId54" Type="http://schemas.openxmlformats.org/officeDocument/2006/relationships/customXml" Target="../customXml/item1.xml"/><Relationship Id="rId53" Type="http://schemas.openxmlformats.org/officeDocument/2006/relationships/image" Target="media/image42.png"/><Relationship Id="rId52" Type="http://schemas.openxmlformats.org/officeDocument/2006/relationships/image" Target="media/image41.png"/><Relationship Id="rId51" Type="http://schemas.openxmlformats.org/officeDocument/2006/relationships/image" Target="media/image40.png"/><Relationship Id="rId50" Type="http://schemas.openxmlformats.org/officeDocument/2006/relationships/image" Target="media/image39.png"/><Relationship Id="rId5" Type="http://schemas.openxmlformats.org/officeDocument/2006/relationships/header" Target="header1.xml"/><Relationship Id="rId49" Type="http://schemas.openxmlformats.org/officeDocument/2006/relationships/image" Target="media/image38.png"/><Relationship Id="rId48" Type="http://schemas.openxmlformats.org/officeDocument/2006/relationships/image" Target="media/image37.png"/><Relationship Id="rId47" Type="http://schemas.openxmlformats.org/officeDocument/2006/relationships/image" Target="media/image36.png"/><Relationship Id="rId46" Type="http://schemas.openxmlformats.org/officeDocument/2006/relationships/image" Target="media/image35.png"/><Relationship Id="rId45" Type="http://schemas.openxmlformats.org/officeDocument/2006/relationships/image" Target="media/image34.png"/><Relationship Id="rId44" Type="http://schemas.openxmlformats.org/officeDocument/2006/relationships/image" Target="media/image33.png"/><Relationship Id="rId43" Type="http://schemas.openxmlformats.org/officeDocument/2006/relationships/image" Target="media/image32.png"/><Relationship Id="rId42" Type="http://schemas.openxmlformats.org/officeDocument/2006/relationships/image" Target="media/image31.png"/><Relationship Id="rId41" Type="http://schemas.openxmlformats.org/officeDocument/2006/relationships/image" Target="media/image30.png"/><Relationship Id="rId40" Type="http://schemas.openxmlformats.org/officeDocument/2006/relationships/image" Target="media/image29.png"/><Relationship Id="rId4" Type="http://schemas.openxmlformats.org/officeDocument/2006/relationships/endnotes" Target="endnotes.xml"/><Relationship Id="rId39" Type="http://schemas.openxmlformats.org/officeDocument/2006/relationships/image" Target="media/image28.png"/><Relationship Id="rId38" Type="http://schemas.openxmlformats.org/officeDocument/2006/relationships/image" Target="media/image27.png"/><Relationship Id="rId37" Type="http://schemas.openxmlformats.org/officeDocument/2006/relationships/image" Target="media/image26.png"/><Relationship Id="rId36" Type="http://schemas.openxmlformats.org/officeDocument/2006/relationships/image" Target="media/image25.png"/><Relationship Id="rId35" Type="http://schemas.openxmlformats.org/officeDocument/2006/relationships/image" Target="media/image24.png"/><Relationship Id="rId34" Type="http://schemas.openxmlformats.org/officeDocument/2006/relationships/image" Target="media/image23.png"/><Relationship Id="rId33" Type="http://schemas.openxmlformats.org/officeDocument/2006/relationships/image" Target="media/image22.png"/><Relationship Id="rId32" Type="http://schemas.openxmlformats.org/officeDocument/2006/relationships/image" Target="media/image21.png"/><Relationship Id="rId31" Type="http://schemas.openxmlformats.org/officeDocument/2006/relationships/image" Target="media/image20.png"/><Relationship Id="rId30" Type="http://schemas.openxmlformats.org/officeDocument/2006/relationships/image" Target="media/image19.png"/><Relationship Id="rId3" Type="http://schemas.openxmlformats.org/officeDocument/2006/relationships/footnotes" Target="footnotes.xml"/><Relationship Id="rId29" Type="http://schemas.openxmlformats.org/officeDocument/2006/relationships/image" Target="media/image18.png"/><Relationship Id="rId28" Type="http://schemas.openxmlformats.org/officeDocument/2006/relationships/image" Target="media/image17.png"/><Relationship Id="rId27" Type="http://schemas.openxmlformats.org/officeDocument/2006/relationships/image" Target="media/image16.png"/><Relationship Id="rId26" Type="http://schemas.openxmlformats.org/officeDocument/2006/relationships/image" Target="media/image15.png"/><Relationship Id="rId25" Type="http://schemas.openxmlformats.org/officeDocument/2006/relationships/image" Target="media/image14.png"/><Relationship Id="rId24" Type="http://schemas.openxmlformats.org/officeDocument/2006/relationships/image" Target="media/image13.png"/><Relationship Id="rId23" Type="http://schemas.openxmlformats.org/officeDocument/2006/relationships/image" Target="media/image12.png"/><Relationship Id="rId22" Type="http://schemas.openxmlformats.org/officeDocument/2006/relationships/image" Target="media/image11.png"/><Relationship Id="rId21" Type="http://schemas.openxmlformats.org/officeDocument/2006/relationships/image" Target="media/image10.png"/><Relationship Id="rId20" Type="http://schemas.openxmlformats.org/officeDocument/2006/relationships/image" Target="media/image9.png"/><Relationship Id="rId2" Type="http://schemas.openxmlformats.org/officeDocument/2006/relationships/settings" Target="settings.xml"/><Relationship Id="rId19" Type="http://schemas.openxmlformats.org/officeDocument/2006/relationships/image" Target="media/image8.png"/><Relationship Id="rId18" Type="http://schemas.openxmlformats.org/officeDocument/2006/relationships/image" Target="media/image7.png"/><Relationship Id="rId17" Type="http://schemas.openxmlformats.org/officeDocument/2006/relationships/image" Target="media/image6.png"/><Relationship Id="rId16" Type="http://schemas.openxmlformats.org/officeDocument/2006/relationships/image" Target="media/image5.png"/><Relationship Id="rId15" Type="http://schemas.openxmlformats.org/officeDocument/2006/relationships/image" Target="media/image4.png"/><Relationship Id="rId14" Type="http://schemas.openxmlformats.org/officeDocument/2006/relationships/image" Target="media/image3.png"/><Relationship Id="rId13" Type="http://schemas.openxmlformats.org/officeDocument/2006/relationships/image" Target="media/image2.png"/><Relationship Id="rId12" Type="http://schemas.openxmlformats.org/officeDocument/2006/relationships/image" Target="media/image1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49"/>
    <customShpInfo spid="_x0000_s2050"/>
    <customShpInfo spid="_x0000_s205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41</Pages>
  <Words>6288</Words>
  <Characters>7236</Characters>
  <TotalTime>1</TotalTime>
  <ScaleCrop>false</ScaleCrop>
  <LinksUpToDate>false</LinksUpToDate>
  <CharactersWithSpaces>8038</CharactersWithSpaces>
  <Application>WPS Office_11.1.0.13703_F1E327BC-269C-435d-A152-05C5408002CA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2022-10-29T04:26:00Z</dcterms:created>
  <dc:creator>Administrator</dc:creator>
  <cp:lastModifiedBy>马克制片Mark Production#阿杰</cp:lastModifiedBy>
  <dcterms:modified xsi:type="dcterms:W3CDTF">2023-03-01T16:05:32Z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EAC8460542404C3A87DA32158C144E4E</vt:lpwstr>
  </property>
</Properties>
</file>